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013E" w14:textId="7B32FCA5" w:rsidR="00BD6273" w:rsidRPr="00BD6273" w:rsidRDefault="00BD6273" w:rsidP="00BD6273">
      <w:pPr>
        <w:keepNext/>
        <w:jc w:val="center"/>
        <w:outlineLvl w:val="5"/>
        <w:rPr>
          <w:rFonts w:ascii="Times New Roman" w:eastAsia="Times New Roman" w:hAnsi="Times New Roman" w:cs="Times New Roman"/>
          <w:b/>
          <w:sz w:val="28"/>
          <w:szCs w:val="28"/>
        </w:rPr>
      </w:pPr>
      <w:r w:rsidRPr="00BD6273">
        <w:rPr>
          <w:rFonts w:ascii="Times New Roman" w:eastAsia="Times New Roman" w:hAnsi="Times New Roman" w:cs="Times New Roman"/>
          <w:b/>
          <w:sz w:val="28"/>
          <w:szCs w:val="28"/>
        </w:rPr>
        <w:t xml:space="preserve">ADMINISTRATOR VERIFICATION </w:t>
      </w:r>
    </w:p>
    <w:p w14:paraId="6C947B24" w14:textId="589B709A" w:rsidR="00BD6273" w:rsidRDefault="00BD6273" w:rsidP="00BD6273">
      <w:pPr>
        <w:widowControl w:val="0"/>
        <w:tabs>
          <w:tab w:val="center" w:pos="478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BD6273">
        <w:rPr>
          <w:rFonts w:ascii="Times New Roman" w:eastAsia="Times New Roman" w:hAnsi="Times New Roman" w:cs="Times New Roman"/>
          <w:b/>
          <w:sz w:val="28"/>
          <w:szCs w:val="28"/>
        </w:rPr>
        <w:t xml:space="preserve">GUIDELINES FOR REPORTING </w:t>
      </w:r>
      <w:r>
        <w:rPr>
          <w:rFonts w:ascii="Times New Roman" w:eastAsia="Times New Roman" w:hAnsi="Times New Roman" w:cs="Times New Roman"/>
          <w:b/>
          <w:sz w:val="28"/>
          <w:szCs w:val="28"/>
        </w:rPr>
        <w:t>SITES WHERE EDUCATIONAL ACTIVITY OCCURS</w:t>
      </w:r>
    </w:p>
    <w:p w14:paraId="17450932" w14:textId="77777777" w:rsidR="00BD6273" w:rsidRPr="00BD6273" w:rsidRDefault="00BD6273" w:rsidP="00BD6273">
      <w:pPr>
        <w:spacing w:after="0" w:line="240" w:lineRule="auto"/>
        <w:jc w:val="center"/>
        <w:rPr>
          <w:rFonts w:ascii="Times New Roman" w:eastAsia="Times New Roman" w:hAnsi="Times New Roman" w:cs="Times New Roman"/>
          <w:b/>
          <w:sz w:val="28"/>
          <w:szCs w:val="28"/>
        </w:rPr>
      </w:pPr>
      <w:r w:rsidRPr="00BD6273">
        <w:rPr>
          <w:rFonts w:ascii="Times New Roman" w:eastAsia="Times New Roman" w:hAnsi="Times New Roman" w:cs="Times New Roman"/>
          <w:b/>
          <w:sz w:val="28"/>
          <w:szCs w:val="28"/>
          <w:highlight w:val="yellow"/>
        </w:rPr>
        <w:t>Discipline Name</w:t>
      </w:r>
    </w:p>
    <w:p w14:paraId="4E7E730B" w14:textId="77777777" w:rsidR="00BD6273" w:rsidRPr="00BD6273" w:rsidRDefault="00BD6273" w:rsidP="00BD6273">
      <w:pPr>
        <w:spacing w:after="0" w:line="240" w:lineRule="auto"/>
        <w:rPr>
          <w:rFonts w:ascii="Times New Roman" w:eastAsia="Times New Roman" w:hAnsi="Times New Roman" w:cs="Times New Roman"/>
          <w:sz w:val="24"/>
        </w:rPr>
      </w:pPr>
    </w:p>
    <w:p w14:paraId="64104975" w14:textId="77777777" w:rsidR="00BD6273" w:rsidRPr="00BD6273" w:rsidRDefault="00BD6273" w:rsidP="00BD6273">
      <w:pPr>
        <w:spacing w:after="0" w:line="240" w:lineRule="auto"/>
        <w:rPr>
          <w:rFonts w:ascii="Times New Roman" w:eastAsia="Times New Roman" w:hAnsi="Times New Roman" w:cs="Times New Roman"/>
          <w:b/>
          <w:bCs/>
          <w:sz w:val="24"/>
          <w:szCs w:val="24"/>
        </w:rPr>
      </w:pPr>
      <w:r w:rsidRPr="00BD6273">
        <w:rPr>
          <w:rFonts w:ascii="Times New Roman" w:eastAsia="Times New Roman" w:hAnsi="Times New Roman" w:cs="Times New Roman"/>
          <w:b/>
          <w:bCs/>
          <w:sz w:val="24"/>
          <w:szCs w:val="24"/>
          <w:u w:val="single"/>
        </w:rPr>
        <w:t>Date of Submission</w:t>
      </w:r>
      <w:r w:rsidRPr="00BD6273">
        <w:rPr>
          <w:rFonts w:ascii="Times New Roman" w:eastAsia="Times New Roman" w:hAnsi="Times New Roman" w:cs="Times New Roman"/>
          <w:b/>
          <w:bCs/>
          <w:sz w:val="24"/>
          <w:szCs w:val="24"/>
        </w:rPr>
        <w:t xml:space="preserve">:  </w:t>
      </w:r>
      <w:r w:rsidRPr="00BD6273">
        <w:rPr>
          <w:rFonts w:ascii="Times New Roman" w:eastAsia="Times New Roman" w:hAnsi="Times New Roman" w:cs="Times New Roman"/>
          <w:b/>
          <w:bCs/>
          <w:sz w:val="24"/>
          <w:szCs w:val="24"/>
          <w:highlight w:val="yellow"/>
        </w:rPr>
        <w:t>Enter Actual Date of Submission of Report</w:t>
      </w:r>
    </w:p>
    <w:p w14:paraId="5FDEECE3" w14:textId="5743CDCA" w:rsidR="00BD6273" w:rsidRDefault="00BD6273" w:rsidP="00BD6273">
      <w:pPr>
        <w:spacing w:after="0" w:line="240" w:lineRule="auto"/>
        <w:rPr>
          <w:rFonts w:ascii="Times New Roman" w:eastAsia="Times New Roman" w:hAnsi="Times New Roman" w:cs="Times New Roman"/>
          <w:b/>
          <w:bCs/>
          <w:sz w:val="24"/>
          <w:szCs w:val="24"/>
        </w:rPr>
      </w:pPr>
    </w:p>
    <w:p w14:paraId="5F3A9958" w14:textId="49A64896" w:rsidR="00D51756" w:rsidRPr="00D51756" w:rsidRDefault="00D51756" w:rsidP="00D51756">
      <w:pPr>
        <w:spacing w:line="240" w:lineRule="auto"/>
        <w:rPr>
          <w:rFonts w:ascii="Times New Roman" w:hAnsi="Times New Roman"/>
          <w:sz w:val="24"/>
          <w:szCs w:val="24"/>
        </w:rPr>
      </w:pPr>
      <w:r w:rsidRPr="00D51756">
        <w:rPr>
          <w:rFonts w:ascii="Times New Roman" w:hAnsi="Times New Roman"/>
          <w:sz w:val="24"/>
          <w:szCs w:val="24"/>
        </w:rPr>
        <w:t>The Commission requires appropriate administrators of the institution* to verify that the contents of the application are factually accurate.</w:t>
      </w:r>
    </w:p>
    <w:p w14:paraId="0632A313" w14:textId="77777777" w:rsidR="00BD6273" w:rsidRPr="00BD6273" w:rsidRDefault="00BD6273" w:rsidP="00BD6273">
      <w:pPr>
        <w:spacing w:after="0" w:line="240" w:lineRule="auto"/>
        <w:rPr>
          <w:rFonts w:ascii="Times New Roman" w:eastAsia="Times New Roman" w:hAnsi="Times New Roman" w:cs="Times New Roman"/>
          <w:sz w:val="24"/>
          <w:szCs w:val="24"/>
        </w:rPr>
      </w:pPr>
      <w:r w:rsidRPr="00BD6273">
        <w:rPr>
          <w:rFonts w:ascii="Times New Roman" w:eastAsia="Times New Roman" w:hAnsi="Times New Roman" w:cs="Times New Roman"/>
          <w:b/>
          <w:bCs/>
          <w:sz w:val="24"/>
          <w:szCs w:val="24"/>
        </w:rPr>
        <w:t xml:space="preserve">I have reviewed this document and verify that the information it is accurate and complete, and </w:t>
      </w:r>
      <w:r w:rsidRPr="00BD6273">
        <w:rPr>
          <w:rFonts w:ascii="Times New Roman" w:eastAsia="Times New Roman" w:hAnsi="Times New Roman" w:cs="Times New Roman"/>
          <w:b/>
          <w:bCs/>
          <w:color w:val="000000"/>
          <w:sz w:val="24"/>
          <w:szCs w:val="24"/>
        </w:rPr>
        <w:t>that it complies with the Commission on Dental Accreditation’s Privacy and Data Security Requirements for Institutions.</w:t>
      </w:r>
      <w:r w:rsidRPr="00BD6273">
        <w:rPr>
          <w:rFonts w:ascii="Times New Roman" w:eastAsia="Times New Roman" w:hAnsi="Times New Roman" w:cs="Times New Roman"/>
          <w:sz w:val="24"/>
          <w:szCs w:val="24"/>
        </w:rPr>
        <w:t xml:space="preserve">   </w:t>
      </w:r>
    </w:p>
    <w:p w14:paraId="5FA6C4E0" w14:textId="77777777" w:rsidR="00BD6273" w:rsidRPr="00BD6273" w:rsidRDefault="00BD6273" w:rsidP="00BD6273">
      <w:pPr>
        <w:spacing w:after="0" w:line="240" w:lineRule="auto"/>
        <w:ind w:right="576"/>
        <w:jc w:val="center"/>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BD6273" w:rsidRPr="00BD6273" w14:paraId="53FC188D" w14:textId="77777777" w:rsidTr="001D52E3">
        <w:tc>
          <w:tcPr>
            <w:tcW w:w="9265" w:type="dxa"/>
            <w:shd w:val="clear" w:color="auto" w:fill="auto"/>
          </w:tcPr>
          <w:p w14:paraId="55E1D6D9" w14:textId="21A56F57" w:rsidR="00BD6273" w:rsidRPr="00D51756" w:rsidRDefault="00BD6273" w:rsidP="00BD6273">
            <w:pPr>
              <w:spacing w:after="0" w:line="240" w:lineRule="auto"/>
              <w:rPr>
                <w:rFonts w:ascii="Times New Roman" w:eastAsia="Times New Roman" w:hAnsi="Times New Roman" w:cs="Times New Roman"/>
                <w:b/>
                <w:i/>
                <w:sz w:val="24"/>
              </w:rPr>
            </w:pPr>
            <w:r w:rsidRPr="00BD6273">
              <w:rPr>
                <w:rFonts w:ascii="Times New Roman" w:eastAsia="Times New Roman" w:hAnsi="Times New Roman" w:cs="Times New Roman"/>
                <w:b/>
                <w:sz w:val="24"/>
              </w:rPr>
              <w:t>SPONSORING INSTITUTION</w:t>
            </w:r>
          </w:p>
        </w:tc>
      </w:tr>
      <w:tr w:rsidR="00BD6273" w:rsidRPr="00BD6273" w14:paraId="5DC35054" w14:textId="77777777" w:rsidTr="001D52E3">
        <w:tc>
          <w:tcPr>
            <w:tcW w:w="9265" w:type="dxa"/>
            <w:shd w:val="clear" w:color="auto" w:fill="auto"/>
          </w:tcPr>
          <w:p w14:paraId="0946AB46"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Institution Name:</w:t>
            </w:r>
          </w:p>
          <w:p w14:paraId="77254BEE"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Street Address</w:t>
            </w:r>
          </w:p>
          <w:p w14:paraId="6CDEEFCE"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(do not list P.O. Boxes)</w:t>
            </w:r>
          </w:p>
          <w:p w14:paraId="3FA2A5E6"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City, State, Zip</w:t>
            </w:r>
          </w:p>
        </w:tc>
      </w:tr>
      <w:tr w:rsidR="00BD6273" w:rsidRPr="00BD6273" w14:paraId="04F1B250" w14:textId="77777777" w:rsidTr="001D52E3">
        <w:tc>
          <w:tcPr>
            <w:tcW w:w="9265" w:type="dxa"/>
            <w:shd w:val="clear" w:color="auto" w:fill="auto"/>
          </w:tcPr>
          <w:p w14:paraId="28ED964F"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Chief Executive Officer</w:t>
            </w:r>
          </w:p>
          <w:p w14:paraId="3DAC2ED7"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(Univ. Pres, Chancellor, Hospital President)</w:t>
            </w:r>
          </w:p>
          <w:p w14:paraId="118DB54A"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Name:</w:t>
            </w:r>
          </w:p>
          <w:p w14:paraId="0470A0CB"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Title:</w:t>
            </w:r>
          </w:p>
          <w:p w14:paraId="6FD5351B"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Phone:</w:t>
            </w:r>
          </w:p>
          <w:p w14:paraId="616330D6"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E-Mail:</w:t>
            </w:r>
          </w:p>
          <w:p w14:paraId="297B9436" w14:textId="6DAB1BB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Signature:</w:t>
            </w:r>
          </w:p>
        </w:tc>
      </w:tr>
      <w:tr w:rsidR="00BD6273" w:rsidRPr="00BD6273" w14:paraId="2A98DAEA" w14:textId="77777777" w:rsidTr="001D52E3">
        <w:tc>
          <w:tcPr>
            <w:tcW w:w="9265" w:type="dxa"/>
            <w:shd w:val="clear" w:color="auto" w:fill="auto"/>
          </w:tcPr>
          <w:p w14:paraId="4752609B"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Chief Administrative Officer</w:t>
            </w:r>
          </w:p>
          <w:p w14:paraId="3E510754"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(Dental Dean/Chair/Chief of Dental Service)</w:t>
            </w:r>
          </w:p>
          <w:p w14:paraId="4593065E"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Name:</w:t>
            </w:r>
          </w:p>
          <w:p w14:paraId="346830B8"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Title:</w:t>
            </w:r>
          </w:p>
          <w:p w14:paraId="1C21E441"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Phone:</w:t>
            </w:r>
          </w:p>
          <w:p w14:paraId="5B3E4A2F"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E-Mail:</w:t>
            </w:r>
          </w:p>
          <w:p w14:paraId="3C97E780" w14:textId="0762B129"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Signature:</w:t>
            </w:r>
          </w:p>
        </w:tc>
      </w:tr>
      <w:tr w:rsidR="00BD6273" w:rsidRPr="00BD6273" w14:paraId="617F940C" w14:textId="77777777" w:rsidTr="001D52E3">
        <w:tc>
          <w:tcPr>
            <w:tcW w:w="9265" w:type="dxa"/>
            <w:shd w:val="clear" w:color="auto" w:fill="auto"/>
          </w:tcPr>
          <w:p w14:paraId="45130C70"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 xml:space="preserve">Program Director </w:t>
            </w:r>
          </w:p>
          <w:p w14:paraId="06D0FED4"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Name:</w:t>
            </w:r>
          </w:p>
          <w:p w14:paraId="1ACCD233"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Title:</w:t>
            </w:r>
          </w:p>
          <w:p w14:paraId="3EA8B76F"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Phone:</w:t>
            </w:r>
          </w:p>
          <w:p w14:paraId="6991ED0C" w14:textId="77777777"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E-Mail:</w:t>
            </w:r>
          </w:p>
          <w:p w14:paraId="101DC79D" w14:textId="738CB1EF" w:rsidR="00BD6273" w:rsidRPr="00BD6273" w:rsidRDefault="00BD6273" w:rsidP="00BD6273">
            <w:pPr>
              <w:spacing w:after="0" w:line="240" w:lineRule="auto"/>
              <w:rPr>
                <w:rFonts w:ascii="Times New Roman" w:eastAsia="Times New Roman" w:hAnsi="Times New Roman" w:cs="Times New Roman"/>
                <w:sz w:val="24"/>
              </w:rPr>
            </w:pPr>
            <w:r w:rsidRPr="00BD6273">
              <w:rPr>
                <w:rFonts w:ascii="Times New Roman" w:eastAsia="Times New Roman" w:hAnsi="Times New Roman" w:cs="Times New Roman"/>
                <w:sz w:val="24"/>
              </w:rPr>
              <w:t>Signature:</w:t>
            </w:r>
          </w:p>
        </w:tc>
      </w:tr>
    </w:tbl>
    <w:p w14:paraId="573C7815" w14:textId="77777777" w:rsidR="00CA07EC" w:rsidRDefault="00CA07EC" w:rsidP="00CA07EC">
      <w:pPr>
        <w:spacing w:after="0" w:line="240" w:lineRule="auto"/>
        <w:rPr>
          <w:rFonts w:ascii="Times New Roman" w:hAnsi="Times New Roman"/>
          <w:sz w:val="24"/>
          <w:szCs w:val="24"/>
        </w:rPr>
      </w:pPr>
    </w:p>
    <w:p w14:paraId="789BF767" w14:textId="6EE16068" w:rsidR="00CA07EC" w:rsidRPr="00CA07EC" w:rsidRDefault="00CA07EC" w:rsidP="00CA07EC">
      <w:pPr>
        <w:spacing w:after="0" w:line="240" w:lineRule="auto"/>
        <w:rPr>
          <w:rFonts w:ascii="Times New Roman" w:hAnsi="Times New Roman"/>
          <w:sz w:val="24"/>
          <w:szCs w:val="24"/>
        </w:rPr>
      </w:pPr>
      <w:r w:rsidRPr="00CA07EC">
        <w:rPr>
          <w:rFonts w:ascii="Times New Roman" w:hAnsi="Times New Roman"/>
          <w:sz w:val="24"/>
          <w:szCs w:val="24"/>
        </w:rPr>
        <w:t>*If the program is co-sponsored by more than one institution, the appropriate administrators of both institutions must verify the contents of the application.  This page may be expanded to include all verifications.</w:t>
      </w:r>
    </w:p>
    <w:p w14:paraId="429AF80B" w14:textId="77930D64" w:rsidR="00492252" w:rsidRPr="00BD6273" w:rsidRDefault="00492252" w:rsidP="00BD6273">
      <w:pPr>
        <w:spacing w:after="0" w:line="240" w:lineRule="auto"/>
        <w:rPr>
          <w:rFonts w:ascii="Times New Roman" w:eastAsia="Times New Roman" w:hAnsi="Times New Roman" w:cs="Times New Roman"/>
          <w:b/>
          <w:sz w:val="28"/>
          <w:szCs w:val="28"/>
        </w:rPr>
      </w:pPr>
    </w:p>
    <w:p w14:paraId="6D85AB11" w14:textId="6E1344A5" w:rsidR="006444CC" w:rsidRPr="00B02A8F" w:rsidRDefault="00AB5978" w:rsidP="00F3037B">
      <w:pPr>
        <w:spacing w:after="0" w:line="240" w:lineRule="auto"/>
        <w:jc w:val="center"/>
        <w:rPr>
          <w:rFonts w:ascii="Times New Roman" w:hAnsi="Times New Roman" w:cs="Times New Roman"/>
          <w:b/>
          <w:strike/>
          <w:sz w:val="24"/>
          <w:szCs w:val="24"/>
        </w:rPr>
      </w:pPr>
      <w:r w:rsidRPr="00B02A8F">
        <w:rPr>
          <w:rFonts w:ascii="Times New Roman" w:hAnsi="Times New Roman" w:cs="Times New Roman"/>
          <w:b/>
          <w:sz w:val="24"/>
          <w:szCs w:val="24"/>
        </w:rPr>
        <w:lastRenderedPageBreak/>
        <w:t>GUIDELINES FOR REPORTING AND APPROVAL OF SITES WHERE EDUCATIONAL ACTIVITY OCCURS</w:t>
      </w:r>
      <w:r w:rsidR="006444CC" w:rsidRPr="00B02A8F">
        <w:rPr>
          <w:rFonts w:ascii="Times New Roman" w:hAnsi="Times New Roman" w:cs="Times New Roman"/>
          <w:b/>
          <w:sz w:val="24"/>
          <w:szCs w:val="24"/>
        </w:rPr>
        <w:t xml:space="preserve"> </w:t>
      </w:r>
    </w:p>
    <w:p w14:paraId="3C00AD7A" w14:textId="77777777" w:rsidR="002C4C88" w:rsidRPr="00B02A8F" w:rsidRDefault="002C4C88" w:rsidP="00F3037B">
      <w:pPr>
        <w:tabs>
          <w:tab w:val="left" w:pos="-720"/>
          <w:tab w:val="left" w:pos="0"/>
          <w:tab w:val="left" w:pos="4320"/>
          <w:tab w:val="left" w:pos="5760"/>
        </w:tabs>
        <w:suppressAutoHyphens/>
        <w:spacing w:after="0" w:line="240" w:lineRule="auto"/>
        <w:rPr>
          <w:rFonts w:ascii="Times New Roman" w:hAnsi="Times New Roman" w:cs="Times New Roman"/>
          <w:b/>
          <w:sz w:val="24"/>
          <w:szCs w:val="24"/>
        </w:rPr>
      </w:pPr>
    </w:p>
    <w:p w14:paraId="010BF65E" w14:textId="0F18DD76" w:rsidR="006444CC" w:rsidRPr="00B02A8F" w:rsidRDefault="006444CC" w:rsidP="005410CA">
      <w:pPr>
        <w:tabs>
          <w:tab w:val="left" w:pos="-720"/>
          <w:tab w:val="left" w:pos="180"/>
          <w:tab w:val="left" w:pos="4320"/>
          <w:tab w:val="left" w:pos="5760"/>
        </w:tabs>
        <w:suppressAutoHyphens/>
        <w:spacing w:after="0" w:line="240" w:lineRule="auto"/>
        <w:rPr>
          <w:rFonts w:ascii="Times New Roman" w:hAnsi="Times New Roman" w:cs="Times New Roman"/>
          <w:sz w:val="24"/>
          <w:szCs w:val="24"/>
        </w:rPr>
      </w:pPr>
      <w:r w:rsidRPr="00165A45">
        <w:rPr>
          <w:rFonts w:ascii="Times New Roman" w:hAnsi="Times New Roman" w:cs="Times New Roman"/>
          <w:b/>
          <w:sz w:val="24"/>
          <w:szCs w:val="24"/>
          <w:u w:val="single"/>
        </w:rPr>
        <w:t>PURPOSE</w:t>
      </w:r>
      <w:r w:rsidRPr="00B02A8F">
        <w:rPr>
          <w:rFonts w:ascii="Times New Roman" w:hAnsi="Times New Roman" w:cs="Times New Roman"/>
          <w:b/>
          <w:sz w:val="24"/>
          <w:szCs w:val="24"/>
        </w:rPr>
        <w:t>:</w:t>
      </w:r>
      <w:r w:rsidRPr="00B02A8F">
        <w:rPr>
          <w:rFonts w:ascii="Times New Roman" w:hAnsi="Times New Roman" w:cs="Times New Roman"/>
          <w:sz w:val="24"/>
          <w:szCs w:val="24"/>
        </w:rPr>
        <w:t xml:space="preserve">  A Report for the</w:t>
      </w:r>
      <w:r w:rsidR="00CC79B8" w:rsidRPr="00B02A8F">
        <w:rPr>
          <w:rFonts w:ascii="Times New Roman" w:hAnsi="Times New Roman" w:cs="Times New Roman"/>
          <w:sz w:val="24"/>
          <w:szCs w:val="24"/>
        </w:rPr>
        <w:t xml:space="preserve"> Approval of Sites Where Educational Activity Occurs</w:t>
      </w:r>
      <w:r w:rsidRPr="00B02A8F">
        <w:rPr>
          <w:rFonts w:ascii="Times New Roman" w:hAnsi="Times New Roman" w:cs="Times New Roman"/>
          <w:sz w:val="24"/>
          <w:szCs w:val="24"/>
        </w:rPr>
        <w:t xml:space="preserve"> </w:t>
      </w:r>
      <w:r w:rsidR="00833E02">
        <w:rPr>
          <w:rFonts w:ascii="Times New Roman" w:hAnsi="Times New Roman" w:cs="Times New Roman"/>
          <w:sz w:val="24"/>
          <w:szCs w:val="24"/>
        </w:rPr>
        <w:t xml:space="preserve">(sometimes called Off-Campus Sites) </w:t>
      </w:r>
      <w:r w:rsidRPr="00B02A8F">
        <w:rPr>
          <w:rFonts w:ascii="Times New Roman" w:hAnsi="Times New Roman" w:cs="Times New Roman"/>
          <w:sz w:val="24"/>
          <w:szCs w:val="24"/>
        </w:rPr>
        <w:t xml:space="preserve">informs the Commission that a program intends to initiate the use of </w:t>
      </w:r>
      <w:r w:rsidR="00CC79B8" w:rsidRPr="00B02A8F">
        <w:rPr>
          <w:rFonts w:ascii="Times New Roman" w:hAnsi="Times New Roman" w:cs="Times New Roman"/>
          <w:sz w:val="24"/>
          <w:szCs w:val="24"/>
        </w:rPr>
        <w:t xml:space="preserve">a </w:t>
      </w:r>
      <w:r w:rsidRPr="00B02A8F">
        <w:rPr>
          <w:rFonts w:ascii="Times New Roman" w:hAnsi="Times New Roman" w:cs="Times New Roman"/>
          <w:sz w:val="24"/>
          <w:szCs w:val="24"/>
        </w:rPr>
        <w:t>site</w:t>
      </w:r>
      <w:r w:rsidR="00CC79B8" w:rsidRPr="00B02A8F">
        <w:rPr>
          <w:rFonts w:ascii="Times New Roman" w:hAnsi="Times New Roman" w:cs="Times New Roman"/>
          <w:sz w:val="24"/>
          <w:szCs w:val="24"/>
        </w:rPr>
        <w:t xml:space="preserve"> where educational activity occurs</w:t>
      </w:r>
      <w:r w:rsidRPr="00B02A8F">
        <w:rPr>
          <w:rFonts w:ascii="Times New Roman" w:hAnsi="Times New Roman" w:cs="Times New Roman"/>
          <w:sz w:val="24"/>
          <w:szCs w:val="24"/>
        </w:rPr>
        <w:t xml:space="preserve">.  Change is part of the dynamic evolution and growth of a healthy education program.  </w:t>
      </w:r>
      <w:r w:rsidRPr="00B02A8F">
        <w:rPr>
          <w:rFonts w:ascii="Times New Roman" w:hAnsi="Times New Roman" w:cs="Times New Roman"/>
          <w:b/>
          <w:sz w:val="24"/>
          <w:szCs w:val="24"/>
        </w:rPr>
        <w:t>Changes have a direct and significant impact on the program’s potential ability to comply with the</w:t>
      </w:r>
      <w:r w:rsidRPr="00B02A8F">
        <w:rPr>
          <w:rFonts w:ascii="Times New Roman" w:hAnsi="Times New Roman" w:cs="Times New Roman"/>
          <w:sz w:val="24"/>
          <w:szCs w:val="24"/>
        </w:rPr>
        <w:t xml:space="preserve"> </w:t>
      </w:r>
      <w:r w:rsidRPr="00B02A8F">
        <w:rPr>
          <w:rFonts w:ascii="Times New Roman" w:hAnsi="Times New Roman" w:cs="Times New Roman"/>
          <w:b/>
          <w:sz w:val="24"/>
          <w:szCs w:val="24"/>
        </w:rPr>
        <w:t>Accreditation Standards</w:t>
      </w:r>
      <w:r w:rsidRPr="00B02A8F">
        <w:rPr>
          <w:rFonts w:ascii="Times New Roman" w:hAnsi="Times New Roman" w:cs="Times New Roman"/>
          <w:sz w:val="24"/>
          <w:szCs w:val="24"/>
        </w:rPr>
        <w:t xml:space="preserve">.  The Commission must be informed in writing when a program intends to </w:t>
      </w:r>
      <w:r w:rsidR="00CC79B8" w:rsidRPr="00B02A8F">
        <w:rPr>
          <w:rFonts w:ascii="Times New Roman" w:hAnsi="Times New Roman" w:cs="Times New Roman"/>
          <w:sz w:val="24"/>
          <w:szCs w:val="24"/>
        </w:rPr>
        <w:t>initiate educational experiences in new settings and locations</w:t>
      </w:r>
      <w:r w:rsidR="00B805B3" w:rsidRPr="00B02A8F">
        <w:rPr>
          <w:rFonts w:ascii="Times New Roman" w:hAnsi="Times New Roman" w:cs="Times New Roman"/>
          <w:sz w:val="24"/>
          <w:szCs w:val="24"/>
        </w:rPr>
        <w:t>.</w:t>
      </w:r>
      <w:r w:rsidRPr="00B02A8F">
        <w:rPr>
          <w:rFonts w:ascii="Times New Roman" w:hAnsi="Times New Roman" w:cs="Times New Roman"/>
          <w:sz w:val="24"/>
          <w:szCs w:val="24"/>
        </w:rPr>
        <w:t xml:space="preserve"> The report should indicate how the relevant standard(s) will continue to be met.</w:t>
      </w:r>
    </w:p>
    <w:p w14:paraId="5E8C28FB" w14:textId="77777777" w:rsidR="005410CA" w:rsidRDefault="005410CA" w:rsidP="005410CA">
      <w:pPr>
        <w:tabs>
          <w:tab w:val="left" w:pos="-720"/>
          <w:tab w:val="left" w:pos="180"/>
          <w:tab w:val="left" w:pos="4320"/>
          <w:tab w:val="left" w:pos="5760"/>
        </w:tabs>
        <w:suppressAutoHyphens/>
        <w:spacing w:after="0" w:line="240" w:lineRule="auto"/>
        <w:rPr>
          <w:rFonts w:ascii="Times New Roman" w:hAnsi="Times New Roman" w:cs="Times New Roman"/>
          <w:b/>
          <w:sz w:val="24"/>
          <w:szCs w:val="24"/>
          <w:u w:val="single"/>
        </w:rPr>
      </w:pPr>
    </w:p>
    <w:p w14:paraId="1FA68C11" w14:textId="5FC7EEA6" w:rsidR="006444CC" w:rsidRPr="00B02A8F" w:rsidRDefault="006444CC" w:rsidP="005410CA">
      <w:pPr>
        <w:tabs>
          <w:tab w:val="left" w:pos="-720"/>
          <w:tab w:val="left" w:pos="180"/>
          <w:tab w:val="left" w:pos="4320"/>
          <w:tab w:val="left" w:pos="5760"/>
        </w:tabs>
        <w:suppressAutoHyphens/>
        <w:spacing w:after="0" w:line="240" w:lineRule="auto"/>
        <w:rPr>
          <w:rFonts w:ascii="Times New Roman" w:hAnsi="Times New Roman" w:cs="Times New Roman"/>
          <w:sz w:val="24"/>
          <w:szCs w:val="24"/>
        </w:rPr>
      </w:pPr>
      <w:r w:rsidRPr="00165A45">
        <w:rPr>
          <w:rFonts w:ascii="Times New Roman" w:hAnsi="Times New Roman" w:cs="Times New Roman"/>
          <w:b/>
          <w:sz w:val="24"/>
          <w:szCs w:val="24"/>
          <w:u w:val="single"/>
        </w:rPr>
        <w:t>CONSULTATION</w:t>
      </w:r>
      <w:r w:rsidRPr="00B02A8F">
        <w:rPr>
          <w:rFonts w:ascii="Times New Roman" w:hAnsi="Times New Roman" w:cs="Times New Roman"/>
          <w:b/>
          <w:sz w:val="24"/>
          <w:szCs w:val="24"/>
        </w:rPr>
        <w:t xml:space="preserve">:  </w:t>
      </w:r>
      <w:r w:rsidRPr="00B02A8F">
        <w:rPr>
          <w:rFonts w:ascii="Times New Roman" w:hAnsi="Times New Roman" w:cs="Times New Roman"/>
          <w:sz w:val="24"/>
          <w:szCs w:val="24"/>
        </w:rPr>
        <w:t xml:space="preserve">Before </w:t>
      </w:r>
      <w:r w:rsidR="00B805B3" w:rsidRPr="00B02A8F">
        <w:rPr>
          <w:rFonts w:ascii="Times New Roman" w:hAnsi="Times New Roman" w:cs="Times New Roman"/>
          <w:sz w:val="24"/>
          <w:szCs w:val="24"/>
        </w:rPr>
        <w:t xml:space="preserve">initiating </w:t>
      </w:r>
      <w:r w:rsidR="00CC79B8" w:rsidRPr="00B02A8F">
        <w:rPr>
          <w:rFonts w:ascii="Times New Roman" w:hAnsi="Times New Roman" w:cs="Times New Roman"/>
          <w:sz w:val="24"/>
          <w:szCs w:val="24"/>
        </w:rPr>
        <w:t xml:space="preserve">use of a new site </w:t>
      </w:r>
      <w:r w:rsidRPr="00B02A8F">
        <w:rPr>
          <w:rFonts w:ascii="Times New Roman" w:hAnsi="Times New Roman" w:cs="Times New Roman"/>
          <w:sz w:val="24"/>
          <w:szCs w:val="24"/>
        </w:rPr>
        <w:t xml:space="preserve">occurs, Commission staff should be consulted immediately.  Staff will provide guidance in adequately explaining and documenting all changes.  </w:t>
      </w:r>
      <w:r w:rsidR="00AE5A68" w:rsidRPr="00B02A8F">
        <w:rPr>
          <w:rFonts w:ascii="Times New Roman" w:hAnsi="Times New Roman" w:cs="Times New Roman"/>
          <w:sz w:val="24"/>
          <w:szCs w:val="24"/>
        </w:rPr>
        <w:t>Commission s</w:t>
      </w:r>
      <w:r w:rsidR="00F503E4" w:rsidRPr="00B02A8F">
        <w:rPr>
          <w:rFonts w:ascii="Times New Roman" w:hAnsi="Times New Roman" w:cs="Times New Roman"/>
          <w:sz w:val="24"/>
          <w:szCs w:val="24"/>
        </w:rPr>
        <w:t xml:space="preserve">taff will also inform the program of the appropriate reporting and approval requirements for the use of the new site.  </w:t>
      </w:r>
      <w:r w:rsidRPr="00B02A8F">
        <w:rPr>
          <w:rFonts w:ascii="Times New Roman" w:hAnsi="Times New Roman" w:cs="Times New Roman"/>
          <w:sz w:val="24"/>
          <w:szCs w:val="24"/>
        </w:rPr>
        <w:t>In addition, program administrators frequently consult with staff when they are anticipating changes.  This allows the program administrator to assess the impact of the proposed change on the accreditation status of the program.</w:t>
      </w:r>
    </w:p>
    <w:p w14:paraId="420D0697" w14:textId="77777777" w:rsidR="005410CA" w:rsidRDefault="005410CA" w:rsidP="005410CA">
      <w:pPr>
        <w:tabs>
          <w:tab w:val="left" w:pos="-720"/>
          <w:tab w:val="left" w:pos="180"/>
          <w:tab w:val="left" w:pos="576"/>
          <w:tab w:val="left" w:pos="1152"/>
          <w:tab w:val="left" w:pos="1728"/>
          <w:tab w:val="left" w:pos="4320"/>
          <w:tab w:val="left" w:pos="5760"/>
        </w:tabs>
        <w:suppressAutoHyphens/>
        <w:spacing w:after="0" w:line="240" w:lineRule="auto"/>
        <w:rPr>
          <w:rFonts w:ascii="Times New Roman" w:hAnsi="Times New Roman" w:cs="Times New Roman"/>
          <w:b/>
          <w:sz w:val="24"/>
          <w:szCs w:val="24"/>
          <w:u w:val="single"/>
        </w:rPr>
      </w:pPr>
    </w:p>
    <w:p w14:paraId="7448E700" w14:textId="77777777" w:rsidR="00D15A55" w:rsidRDefault="00C272F3" w:rsidP="005410CA">
      <w:pPr>
        <w:tabs>
          <w:tab w:val="left" w:pos="-720"/>
          <w:tab w:val="left" w:pos="180"/>
          <w:tab w:val="left" w:pos="576"/>
          <w:tab w:val="left" w:pos="1152"/>
          <w:tab w:val="left" w:pos="1728"/>
          <w:tab w:val="left" w:pos="4320"/>
          <w:tab w:val="left" w:pos="5760"/>
        </w:tabs>
        <w:suppressAutoHyphens/>
        <w:spacing w:after="0" w:line="240" w:lineRule="auto"/>
        <w:rPr>
          <w:rFonts w:ascii="Times New Roman" w:hAnsi="Times New Roman" w:cs="Times New Roman"/>
          <w:sz w:val="24"/>
          <w:szCs w:val="24"/>
        </w:rPr>
      </w:pPr>
      <w:r w:rsidRPr="00165A45">
        <w:rPr>
          <w:rFonts w:ascii="Times New Roman" w:hAnsi="Times New Roman" w:cs="Times New Roman"/>
          <w:b/>
          <w:sz w:val="24"/>
          <w:szCs w:val="24"/>
          <w:u w:val="single"/>
        </w:rPr>
        <w:t>FORMAT</w:t>
      </w:r>
      <w:r w:rsidRPr="00B02A8F">
        <w:rPr>
          <w:rFonts w:ascii="Times New Roman" w:hAnsi="Times New Roman" w:cs="Times New Roman"/>
          <w:b/>
          <w:sz w:val="24"/>
          <w:szCs w:val="24"/>
        </w:rPr>
        <w:t xml:space="preserve">:  </w:t>
      </w:r>
      <w:r w:rsidRPr="00B02A8F">
        <w:rPr>
          <w:rFonts w:ascii="Times New Roman" w:hAnsi="Times New Roman" w:cs="Times New Roman"/>
          <w:sz w:val="24"/>
          <w:szCs w:val="24"/>
        </w:rPr>
        <w:t xml:space="preserve">The report must be clear and concise and must follow the “Format” and “Mechanics” illustrated within this guideline.  Reports that fail to adhere to the stated guidelines will be returned to the program for proper formatting.  </w:t>
      </w:r>
    </w:p>
    <w:p w14:paraId="55765CFC" w14:textId="77777777" w:rsidR="00D15A55" w:rsidRDefault="00D15A55" w:rsidP="005410CA">
      <w:pPr>
        <w:tabs>
          <w:tab w:val="left" w:pos="-720"/>
          <w:tab w:val="left" w:pos="180"/>
          <w:tab w:val="left" w:pos="576"/>
          <w:tab w:val="left" w:pos="1152"/>
          <w:tab w:val="left" w:pos="1728"/>
          <w:tab w:val="left" w:pos="4320"/>
          <w:tab w:val="left" w:pos="5760"/>
        </w:tabs>
        <w:suppressAutoHyphens/>
        <w:spacing w:after="0" w:line="240" w:lineRule="auto"/>
        <w:rPr>
          <w:rFonts w:ascii="Times New Roman" w:hAnsi="Times New Roman" w:cs="Times New Roman"/>
          <w:sz w:val="24"/>
          <w:szCs w:val="24"/>
        </w:rPr>
      </w:pPr>
    </w:p>
    <w:p w14:paraId="44D96C9A" w14:textId="20A10163" w:rsidR="00C272F3" w:rsidRDefault="00C272F3" w:rsidP="005410CA">
      <w:pPr>
        <w:tabs>
          <w:tab w:val="left" w:pos="-720"/>
          <w:tab w:val="left" w:pos="180"/>
          <w:tab w:val="left" w:pos="576"/>
          <w:tab w:val="left" w:pos="1152"/>
          <w:tab w:val="left" w:pos="1728"/>
          <w:tab w:val="left" w:pos="4320"/>
          <w:tab w:val="left" w:pos="5760"/>
        </w:tabs>
        <w:suppressAutoHyphens/>
        <w:spacing w:after="0" w:line="240" w:lineRule="auto"/>
        <w:rPr>
          <w:rFonts w:ascii="Times New Roman" w:hAnsi="Times New Roman" w:cs="Times New Roman"/>
          <w:sz w:val="24"/>
          <w:szCs w:val="24"/>
        </w:rPr>
      </w:pPr>
      <w:r w:rsidRPr="00B02A8F">
        <w:rPr>
          <w:rFonts w:ascii="Times New Roman" w:hAnsi="Times New Roman" w:cs="Times New Roman"/>
          <w:sz w:val="24"/>
          <w:szCs w:val="24"/>
        </w:rPr>
        <w:t xml:space="preserve">When adding a new site(s), the </w:t>
      </w:r>
      <w:r>
        <w:rPr>
          <w:rFonts w:ascii="Times New Roman" w:hAnsi="Times New Roman" w:cs="Times New Roman"/>
          <w:sz w:val="24"/>
          <w:szCs w:val="24"/>
        </w:rPr>
        <w:t xml:space="preserve">information requested </w:t>
      </w:r>
      <w:r w:rsidR="00D15A55">
        <w:rPr>
          <w:rFonts w:ascii="Times New Roman" w:hAnsi="Times New Roman" w:cs="Times New Roman"/>
          <w:sz w:val="24"/>
          <w:szCs w:val="24"/>
        </w:rPr>
        <w:t xml:space="preserve">at the end of these Guidelines </w:t>
      </w:r>
      <w:r w:rsidRPr="00B02A8F">
        <w:rPr>
          <w:rFonts w:ascii="Times New Roman" w:hAnsi="Times New Roman" w:cs="Times New Roman"/>
          <w:sz w:val="24"/>
          <w:szCs w:val="24"/>
        </w:rPr>
        <w:t>must be provided</w:t>
      </w:r>
      <w:r w:rsidR="00D15A55">
        <w:rPr>
          <w:rFonts w:ascii="Times New Roman" w:hAnsi="Times New Roman" w:cs="Times New Roman"/>
          <w:sz w:val="24"/>
          <w:szCs w:val="24"/>
        </w:rPr>
        <w:t xml:space="preserve"> in the format provided.  </w:t>
      </w:r>
      <w:r>
        <w:rPr>
          <w:rFonts w:ascii="Times New Roman" w:hAnsi="Times New Roman" w:cs="Times New Roman"/>
          <w:sz w:val="24"/>
          <w:szCs w:val="24"/>
        </w:rPr>
        <w:t xml:space="preserve">In addition to the requested information, the program is expected to provide </w:t>
      </w:r>
      <w:r w:rsidRPr="00FE737A">
        <w:rPr>
          <w:rFonts w:ascii="Times New Roman" w:hAnsi="Times New Roman" w:cs="Times New Roman"/>
          <w:sz w:val="24"/>
          <w:szCs w:val="24"/>
        </w:rPr>
        <w:t>information on each new site using the template at the end of these Guidelines.</w:t>
      </w:r>
    </w:p>
    <w:p w14:paraId="2CE427AC" w14:textId="77777777" w:rsidR="00BD6273" w:rsidRPr="00BD6273" w:rsidRDefault="00BD6273" w:rsidP="00BD6273">
      <w:pPr>
        <w:widowControl w:val="0"/>
        <w:tabs>
          <w:tab w:val="left" w:pos="2450"/>
        </w:tabs>
        <w:overflowPunct w:val="0"/>
        <w:autoSpaceDE w:val="0"/>
        <w:autoSpaceDN w:val="0"/>
        <w:adjustRightInd w:val="0"/>
        <w:spacing w:after="0" w:line="240" w:lineRule="auto"/>
        <w:textAlignment w:val="baseline"/>
        <w:rPr>
          <w:rFonts w:eastAsia="Times New Roman"/>
        </w:rPr>
      </w:pPr>
      <w:r w:rsidRPr="00BD6273">
        <w:rPr>
          <w:rFonts w:eastAsia="Times New Roman"/>
        </w:rPr>
        <w:tab/>
      </w:r>
    </w:p>
    <w:p w14:paraId="6DCF5E80" w14:textId="66BC5DE1" w:rsidR="00BD6273" w:rsidRDefault="00BD6273" w:rsidP="00BD6273">
      <w:pPr>
        <w:widowControl w:val="0"/>
        <w:tabs>
          <w:tab w:val="left" w:pos="-720"/>
          <w:tab w:val="left" w:pos="0"/>
          <w:tab w:val="left" w:pos="360"/>
          <w:tab w:val="left" w:pos="1728"/>
          <w:tab w:val="left" w:pos="4320"/>
          <w:tab w:val="left" w:pos="5760"/>
        </w:tabs>
        <w:suppressAutoHyphens/>
        <w:overflowPunct w:val="0"/>
        <w:autoSpaceDE w:val="0"/>
        <w:autoSpaceDN w:val="0"/>
        <w:adjustRightInd w:val="0"/>
        <w:spacing w:after="0" w:line="240" w:lineRule="auto"/>
        <w:ind w:right="360"/>
        <w:textAlignment w:val="baseline"/>
        <w:rPr>
          <w:rFonts w:ascii="Times New Roman" w:eastAsia="Times New Roman" w:hAnsi="Times New Roman" w:cs="Times New Roman"/>
          <w:sz w:val="24"/>
          <w:szCs w:val="24"/>
        </w:rPr>
      </w:pPr>
      <w:r w:rsidRPr="00BD6273">
        <w:rPr>
          <w:rFonts w:ascii="Times New Roman" w:eastAsia="Times New Roman" w:hAnsi="Times New Roman" w:cs="Times New Roman"/>
          <w:b/>
          <w:sz w:val="24"/>
          <w:szCs w:val="24"/>
        </w:rPr>
        <w:t>DESCRIBE THE CHANGE</w:t>
      </w:r>
      <w:r w:rsidRPr="00BD6273">
        <w:rPr>
          <w:rFonts w:ascii="Times New Roman" w:eastAsia="Times New Roman" w:hAnsi="Times New Roman" w:cs="Times New Roman"/>
          <w:sz w:val="24"/>
          <w:szCs w:val="24"/>
        </w:rPr>
        <w:t xml:space="preserve"> briefly and as clearly as possible.  </w:t>
      </w:r>
      <w:r w:rsidR="00CA07EC">
        <w:rPr>
          <w:rFonts w:ascii="Times New Roman" w:eastAsia="Times New Roman" w:hAnsi="Times New Roman" w:cs="Times New Roman"/>
          <w:b/>
          <w:sz w:val="24"/>
          <w:szCs w:val="24"/>
        </w:rPr>
        <w:t>The table below must be used when preparing your response</w:t>
      </w:r>
      <w:r w:rsidRPr="00BD6273">
        <w:rPr>
          <w:rFonts w:ascii="Times New Roman" w:eastAsia="Times New Roman" w:hAnsi="Times New Roman" w:cs="Times New Roman"/>
          <w:b/>
          <w:sz w:val="24"/>
          <w:szCs w:val="24"/>
        </w:rPr>
        <w:t>.  Each item must be addressed.</w:t>
      </w:r>
      <w:r w:rsidRPr="00BD6273">
        <w:rPr>
          <w:rFonts w:ascii="Times New Roman" w:eastAsia="Times New Roman" w:hAnsi="Times New Roman" w:cs="Times New Roman"/>
          <w:sz w:val="24"/>
          <w:szCs w:val="24"/>
        </w:rPr>
        <w:t xml:space="preserve">  For your reference, the complete Policy </w:t>
      </w:r>
      <w:r>
        <w:rPr>
          <w:rFonts w:ascii="Times New Roman" w:eastAsia="Times New Roman" w:hAnsi="Times New Roman" w:cs="Times New Roman"/>
          <w:sz w:val="24"/>
          <w:szCs w:val="24"/>
        </w:rPr>
        <w:t>on Reporting and Approval of Sites Where Educational Activity Occurs</w:t>
      </w:r>
      <w:r w:rsidRPr="00BD6273">
        <w:rPr>
          <w:rFonts w:ascii="Times New Roman" w:eastAsia="Times New Roman" w:hAnsi="Times New Roman" w:cs="Times New Roman"/>
          <w:sz w:val="24"/>
          <w:szCs w:val="24"/>
        </w:rPr>
        <w:t xml:space="preserve"> is found later in this document.</w:t>
      </w:r>
    </w:p>
    <w:p w14:paraId="32F15014" w14:textId="636A6118" w:rsidR="00BD6273" w:rsidRDefault="00BD6273" w:rsidP="00BD6273">
      <w:pPr>
        <w:rPr>
          <w:rFonts w:ascii="Times New Roman" w:hAnsi="Times New Roman"/>
          <w:sz w:val="24"/>
          <w:szCs w:val="24"/>
        </w:rPr>
      </w:pPr>
    </w:p>
    <w:tbl>
      <w:tblPr>
        <w:tblStyle w:val="TableGrid"/>
        <w:tblW w:w="0" w:type="auto"/>
        <w:tblInd w:w="175" w:type="dxa"/>
        <w:tblLook w:val="04A0" w:firstRow="1" w:lastRow="0" w:firstColumn="1" w:lastColumn="0" w:noHBand="0" w:noVBand="1"/>
      </w:tblPr>
      <w:tblGrid>
        <w:gridCol w:w="4854"/>
        <w:gridCol w:w="4056"/>
      </w:tblGrid>
      <w:tr w:rsidR="00BD6273" w:rsidRPr="00381B19" w14:paraId="06A7A25E" w14:textId="77777777" w:rsidTr="001D52E3">
        <w:tc>
          <w:tcPr>
            <w:tcW w:w="4854" w:type="dxa"/>
          </w:tcPr>
          <w:p w14:paraId="305477B7" w14:textId="044E8F69" w:rsidR="00BD6273" w:rsidRPr="00381B19" w:rsidRDefault="00BD6273" w:rsidP="00BD627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92A98">
              <w:rPr>
                <w:b/>
                <w:u w:val="single"/>
              </w:rPr>
              <w:t>CODA Question</w:t>
            </w:r>
            <w:r>
              <w:rPr>
                <w:b/>
                <w:u w:val="single"/>
              </w:rPr>
              <w:t>/Area to address</w:t>
            </w:r>
          </w:p>
        </w:tc>
        <w:tc>
          <w:tcPr>
            <w:tcW w:w="4056" w:type="dxa"/>
          </w:tcPr>
          <w:p w14:paraId="54E06CCF" w14:textId="77777777" w:rsidR="00BD6273" w:rsidRPr="00992A98" w:rsidRDefault="00BD6273" w:rsidP="00BD6273">
            <w:pPr>
              <w:tabs>
                <w:tab w:val="left" w:pos="-720"/>
                <w:tab w:val="left" w:pos="0"/>
                <w:tab w:val="left" w:pos="360"/>
                <w:tab w:val="left" w:pos="720"/>
                <w:tab w:val="left" w:pos="1728"/>
                <w:tab w:val="left" w:pos="4320"/>
                <w:tab w:val="left" w:pos="5760"/>
              </w:tabs>
              <w:suppressAutoHyphens/>
              <w:jc w:val="center"/>
              <w:rPr>
                <w:b/>
                <w:u w:val="single"/>
              </w:rPr>
            </w:pPr>
            <w:r w:rsidRPr="00992A98">
              <w:rPr>
                <w:b/>
                <w:u w:val="single"/>
              </w:rPr>
              <w:t>Program Response</w:t>
            </w:r>
          </w:p>
          <w:p w14:paraId="3381690B" w14:textId="77777777" w:rsidR="00BD6273" w:rsidRPr="00381B19" w:rsidRDefault="00BD6273" w:rsidP="00BD627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12F4E18A" w14:textId="77777777" w:rsidTr="001D52E3">
        <w:tc>
          <w:tcPr>
            <w:tcW w:w="4854" w:type="dxa"/>
          </w:tcPr>
          <w:p w14:paraId="6E99DBC4"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w:t>
            </w:r>
            <w:r w:rsidRPr="00381B19">
              <w:tab/>
              <w:t>A description of the type of institution in which the training will occur. (</w:t>
            </w:r>
            <w:proofErr w:type="gramStart"/>
            <w:r w:rsidRPr="00381B19">
              <w:t>e.g.</w:t>
            </w:r>
            <w:proofErr w:type="gramEnd"/>
            <w:r w:rsidRPr="00381B19">
              <w:t xml:space="preserve"> hospital, community health center, ambulatory care center).  Please note whether the new site is owned by dental education program’s sponsoring institution, or owned by a different entity.</w:t>
            </w:r>
          </w:p>
        </w:tc>
        <w:tc>
          <w:tcPr>
            <w:tcW w:w="4056" w:type="dxa"/>
          </w:tcPr>
          <w:p w14:paraId="1F90D981"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3D4811A8" w14:textId="77777777" w:rsidTr="001D52E3">
        <w:tc>
          <w:tcPr>
            <w:tcW w:w="4854" w:type="dxa"/>
          </w:tcPr>
          <w:p w14:paraId="577D1D09" w14:textId="48B9984F"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2.</w:t>
            </w:r>
            <w:r w:rsidRPr="00381B19">
              <w:tab/>
              <w:t>Signed written agreement with site(s) outlining the responsibilities of each party involved</w:t>
            </w:r>
            <w:r w:rsidR="00492252">
              <w:t>.</w:t>
            </w:r>
          </w:p>
        </w:tc>
        <w:tc>
          <w:tcPr>
            <w:tcW w:w="4056" w:type="dxa"/>
          </w:tcPr>
          <w:p w14:paraId="75CFBB0E"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38505E64" w14:textId="77777777" w:rsidTr="001D52E3">
        <w:tc>
          <w:tcPr>
            <w:tcW w:w="4854" w:type="dxa"/>
          </w:tcPr>
          <w:p w14:paraId="10DA2064" w14:textId="5B8EEB90"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center" w:pos="64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3.</w:t>
            </w:r>
            <w:r w:rsidRPr="00381B19">
              <w:tab/>
              <w:t>The rationale behind choosing this site.</w:t>
            </w:r>
            <w:r w:rsidRPr="00381B19">
              <w:tab/>
            </w:r>
          </w:p>
        </w:tc>
        <w:tc>
          <w:tcPr>
            <w:tcW w:w="4056" w:type="dxa"/>
          </w:tcPr>
          <w:p w14:paraId="1B196550"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center" w:pos="64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0E2BCADC" w14:textId="77777777" w:rsidTr="001D52E3">
        <w:tc>
          <w:tcPr>
            <w:tcW w:w="4854" w:type="dxa"/>
          </w:tcPr>
          <w:p w14:paraId="7E42023C"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lastRenderedPageBreak/>
              <w:t>4.</w:t>
            </w:r>
            <w:r w:rsidRPr="00381B19">
              <w:tab/>
              <w:t>A description of the availability of adequate patient experiences to ensure the goals and objectives or competencies for student/resident training will be achieved.</w:t>
            </w:r>
          </w:p>
        </w:tc>
        <w:tc>
          <w:tcPr>
            <w:tcW w:w="4056" w:type="dxa"/>
          </w:tcPr>
          <w:p w14:paraId="455CA4D1"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7183786F" w14:textId="77777777" w:rsidTr="001D52E3">
        <w:tc>
          <w:tcPr>
            <w:tcW w:w="4854" w:type="dxa"/>
          </w:tcPr>
          <w:p w14:paraId="411200BC"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5.</w:t>
            </w:r>
            <w:r w:rsidRPr="00381B19">
              <w:tab/>
              <w:t>The anticipated enrollment at the training site.  If appropriate, indicate what level of students/residents will be using the site (e.g. fourth year only students, PGY-1 residents)</w:t>
            </w:r>
          </w:p>
        </w:tc>
        <w:tc>
          <w:tcPr>
            <w:tcW w:w="4056" w:type="dxa"/>
          </w:tcPr>
          <w:p w14:paraId="6AB30995"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12BDF91F" w14:textId="77777777" w:rsidTr="001D52E3">
        <w:tc>
          <w:tcPr>
            <w:tcW w:w="4854" w:type="dxa"/>
          </w:tcPr>
          <w:p w14:paraId="5BB03C53"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6.</w:t>
            </w:r>
            <w:r w:rsidRPr="00381B19">
              <w:tab/>
              <w:t xml:space="preserve">The amount of time the students/residents will spend at this site.  Provide the following:  1) number of days in total the site will be used by the program, and 2) the amount of time </w:t>
            </w:r>
            <w:proofErr w:type="spellStart"/>
            <w:r w:rsidRPr="00381B19">
              <w:t>any one</w:t>
            </w:r>
            <w:proofErr w:type="spellEnd"/>
            <w:r w:rsidRPr="00381B19">
              <w:t xml:space="preserve"> (1) student/resident will spend at the site. Include rotation schedule (excluding student/resident names).</w:t>
            </w:r>
          </w:p>
        </w:tc>
        <w:tc>
          <w:tcPr>
            <w:tcW w:w="4056" w:type="dxa"/>
          </w:tcPr>
          <w:p w14:paraId="13071BB0"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0976651D" w14:textId="77777777" w:rsidTr="001D52E3">
        <w:tc>
          <w:tcPr>
            <w:tcW w:w="4854" w:type="dxa"/>
          </w:tcPr>
          <w:p w14:paraId="1D0AC6FF"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7.</w:t>
            </w:r>
            <w:r w:rsidRPr="00381B19">
              <w:tab/>
              <w:t>A description of how the students/residents will be provided instruction.</w:t>
            </w:r>
          </w:p>
        </w:tc>
        <w:tc>
          <w:tcPr>
            <w:tcW w:w="4056" w:type="dxa"/>
          </w:tcPr>
          <w:p w14:paraId="4180E8F9"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0EF5B367" w14:textId="77777777" w:rsidTr="001D52E3">
        <w:tc>
          <w:tcPr>
            <w:tcW w:w="4854" w:type="dxa"/>
          </w:tcPr>
          <w:p w14:paraId="1E11B60C"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8.</w:t>
            </w:r>
            <w:r w:rsidRPr="00381B19">
              <w:tab/>
              <w:t>A description of how student/resident performance will be assessed at the site (e.g. competency assessment, general evaluation without competency, daily grading).</w:t>
            </w:r>
          </w:p>
        </w:tc>
        <w:tc>
          <w:tcPr>
            <w:tcW w:w="4056" w:type="dxa"/>
          </w:tcPr>
          <w:p w14:paraId="288199CA"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2879D67D" w14:textId="77777777" w:rsidTr="001D52E3">
        <w:tc>
          <w:tcPr>
            <w:tcW w:w="4854" w:type="dxa"/>
          </w:tcPr>
          <w:p w14:paraId="02F021CE"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9.</w:t>
            </w:r>
            <w:r w:rsidRPr="00381B19">
              <w:tab/>
              <w:t>The ratio of attendings/teaching staff to students/residents at this site.  Also identify if these individuals are site-specific faculty or program faculty traveling with students/residents to the site.</w:t>
            </w:r>
          </w:p>
        </w:tc>
        <w:tc>
          <w:tcPr>
            <w:tcW w:w="4056" w:type="dxa"/>
          </w:tcPr>
          <w:p w14:paraId="514D95D4"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4669AC8C" w14:textId="77777777" w:rsidTr="001D52E3">
        <w:tc>
          <w:tcPr>
            <w:tcW w:w="4854" w:type="dxa"/>
          </w:tcPr>
          <w:p w14:paraId="6526362D"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10.</w:t>
            </w:r>
            <w:r w:rsidRPr="00381B19">
              <w:tab/>
              <w:t xml:space="preserve">The name and qualifications of the </w:t>
            </w:r>
            <w:r w:rsidRPr="00381B19">
              <w:rPr>
                <w:rFonts w:eastAsia="Calibri"/>
                <w:bCs/>
              </w:rPr>
              <w:t xml:space="preserve">on-site clinical supervisor/director who will supervise the educational experience.  Provide a completed </w:t>
            </w:r>
            <w:proofErr w:type="spellStart"/>
            <w:r w:rsidRPr="00381B19">
              <w:rPr>
                <w:rFonts w:eastAsia="Calibri"/>
                <w:bCs/>
              </w:rPr>
              <w:t>BioSketch</w:t>
            </w:r>
            <w:proofErr w:type="spellEnd"/>
            <w:r w:rsidRPr="00381B19">
              <w:rPr>
                <w:rFonts w:eastAsia="Calibri"/>
                <w:bCs/>
              </w:rPr>
              <w:t xml:space="preserve"> for each supervisor/director</w:t>
            </w:r>
            <w:r w:rsidRPr="00381B19">
              <w:t>.</w:t>
            </w:r>
          </w:p>
        </w:tc>
        <w:tc>
          <w:tcPr>
            <w:tcW w:w="4056" w:type="dxa"/>
          </w:tcPr>
          <w:p w14:paraId="05F9421B"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417C9F8E" w14:textId="77777777" w:rsidTr="001D52E3">
        <w:tc>
          <w:tcPr>
            <w:tcW w:w="4854" w:type="dxa"/>
          </w:tcPr>
          <w:p w14:paraId="5F0D4D2D"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11.</w:t>
            </w:r>
            <w:r w:rsidRPr="00381B19">
              <w:tab/>
              <w:t>A description of how faculty at this site will be calibrated.</w:t>
            </w:r>
          </w:p>
        </w:tc>
        <w:tc>
          <w:tcPr>
            <w:tcW w:w="4056" w:type="dxa"/>
          </w:tcPr>
          <w:p w14:paraId="1C569AC8"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25D6D61E" w14:textId="77777777" w:rsidTr="001D52E3">
        <w:tc>
          <w:tcPr>
            <w:tcW w:w="4854" w:type="dxa"/>
          </w:tcPr>
          <w:p w14:paraId="6501ED90"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12. The number of and types of allied support staff available to students/residents.</w:t>
            </w:r>
          </w:p>
        </w:tc>
        <w:tc>
          <w:tcPr>
            <w:tcW w:w="4056" w:type="dxa"/>
          </w:tcPr>
          <w:p w14:paraId="1603AB7F" w14:textId="77777777" w:rsidR="00BD6273" w:rsidRPr="00381B19" w:rsidRDefault="00BD6273" w:rsidP="001D52E3">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33AE5C80" w14:textId="77777777" w:rsidTr="001D52E3">
        <w:tc>
          <w:tcPr>
            <w:tcW w:w="4854" w:type="dxa"/>
          </w:tcPr>
          <w:p w14:paraId="3DE11278" w14:textId="77777777" w:rsidR="00BD6273" w:rsidRPr="00381B19" w:rsidRDefault="00BD6273" w:rsidP="001D52E3">
            <w:pPr>
              <w:tabs>
                <w:tab w:val="left" w:pos="-1440"/>
                <w:tab w:val="left" w:pos="-1080"/>
                <w:tab w:val="left" w:pos="-720"/>
                <w:tab w:val="left" w:pos="-360"/>
                <w:tab w:val="left" w:pos="9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13. A description of the clinical facility/resources: operatories, resident work/study area, computer access, etc.</w:t>
            </w:r>
          </w:p>
        </w:tc>
        <w:tc>
          <w:tcPr>
            <w:tcW w:w="4056" w:type="dxa"/>
          </w:tcPr>
          <w:p w14:paraId="7E8E49B3" w14:textId="77777777" w:rsidR="00BD6273" w:rsidRPr="00381B19" w:rsidRDefault="00BD6273" w:rsidP="001D52E3">
            <w:pPr>
              <w:tabs>
                <w:tab w:val="left" w:pos="-1440"/>
                <w:tab w:val="left" w:pos="-1080"/>
                <w:tab w:val="left" w:pos="-720"/>
                <w:tab w:val="left" w:pos="-360"/>
                <w:tab w:val="left" w:pos="9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D6273" w:rsidRPr="00381B19" w14:paraId="4621E84F" w14:textId="77777777" w:rsidTr="001D52E3">
        <w:tc>
          <w:tcPr>
            <w:tcW w:w="4854" w:type="dxa"/>
          </w:tcPr>
          <w:p w14:paraId="431F79BC" w14:textId="68D5DC51" w:rsidR="00BD6273" w:rsidRPr="00381B19" w:rsidRDefault="00BD6273" w:rsidP="00C63052">
            <w:pPr>
              <w:tabs>
                <w:tab w:val="left" w:pos="-1440"/>
                <w:tab w:val="left" w:pos="-1080"/>
                <w:tab w:val="left" w:pos="-720"/>
                <w:tab w:val="left" w:pos="-360"/>
                <w:tab w:val="left" w:pos="9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14.</w:t>
            </w:r>
            <w:r w:rsidRPr="00381B19">
              <w:tab/>
              <w:t xml:space="preserve">Please complete and submit the </w:t>
            </w:r>
            <w:r w:rsidR="00C63052">
              <w:t xml:space="preserve">following </w:t>
            </w:r>
            <w:r w:rsidRPr="00381B19">
              <w:t xml:space="preserve">table for </w:t>
            </w:r>
            <w:r w:rsidRPr="00C63052">
              <w:rPr>
                <w:b/>
              </w:rPr>
              <w:t>each site being added.</w:t>
            </w:r>
          </w:p>
        </w:tc>
        <w:tc>
          <w:tcPr>
            <w:tcW w:w="4056" w:type="dxa"/>
          </w:tcPr>
          <w:p w14:paraId="298DF5F8" w14:textId="77777777" w:rsidR="00BD6273" w:rsidRPr="00381B19" w:rsidRDefault="00BD6273" w:rsidP="001D52E3">
            <w:pPr>
              <w:tabs>
                <w:tab w:val="left" w:pos="-1440"/>
                <w:tab w:val="left" w:pos="-1080"/>
                <w:tab w:val="left" w:pos="-720"/>
                <w:tab w:val="left" w:pos="-360"/>
                <w:tab w:val="left" w:pos="9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14:paraId="1DDA07E7" w14:textId="77777777" w:rsidR="00BD6273" w:rsidRDefault="00BD6273" w:rsidP="00BD6273">
      <w:pPr>
        <w:rPr>
          <w:rFonts w:ascii="Times New Roman" w:hAnsi="Times New Roman"/>
          <w:sz w:val="24"/>
          <w:szCs w:val="24"/>
        </w:rPr>
      </w:pPr>
    </w:p>
    <w:p w14:paraId="04FF6E7A" w14:textId="77777777" w:rsidR="00C63052" w:rsidRDefault="00C63052">
      <w:pPr>
        <w:rPr>
          <w:rFonts w:ascii="Times New Roman" w:hAnsi="Times New Roman" w:cs="Times New Roman"/>
          <w:b/>
          <w:sz w:val="28"/>
          <w:szCs w:val="28"/>
        </w:rPr>
      </w:pPr>
      <w:r>
        <w:rPr>
          <w:rFonts w:ascii="Times New Roman" w:hAnsi="Times New Roman" w:cs="Times New Roman"/>
          <w:b/>
          <w:sz w:val="28"/>
          <w:szCs w:val="28"/>
        </w:rPr>
        <w:br w:type="page"/>
      </w:r>
    </w:p>
    <w:p w14:paraId="43901FC1" w14:textId="6F720A3B" w:rsidR="00BD6273" w:rsidRPr="0035104F" w:rsidRDefault="00BD6273" w:rsidP="00BD6273">
      <w:pPr>
        <w:jc w:val="center"/>
        <w:rPr>
          <w:rFonts w:ascii="Times New Roman" w:eastAsia="Times New Roman" w:hAnsi="Times New Roman" w:cs="Times New Roman"/>
          <w:b/>
          <w:sz w:val="28"/>
          <w:szCs w:val="28"/>
        </w:rPr>
      </w:pPr>
      <w:r w:rsidRPr="0035104F">
        <w:rPr>
          <w:rFonts w:ascii="Times New Roman" w:hAnsi="Times New Roman" w:cs="Times New Roman"/>
          <w:b/>
          <w:sz w:val="28"/>
          <w:szCs w:val="28"/>
        </w:rPr>
        <w:lastRenderedPageBreak/>
        <w:t>Sites Where Educational Activity Occurs</w:t>
      </w:r>
    </w:p>
    <w:p w14:paraId="3DB34C53" w14:textId="77777777" w:rsidR="00BD6273" w:rsidRPr="00CB7FC4" w:rsidRDefault="00BD6273" w:rsidP="00BD6273">
      <w:pPr>
        <w:spacing w:after="0" w:line="240" w:lineRule="auto"/>
        <w:rPr>
          <w:rFonts w:ascii="Times New Roman" w:hAnsi="Times New Roman" w:cs="Times New Roman"/>
          <w:sz w:val="24"/>
          <w:szCs w:val="24"/>
        </w:rPr>
      </w:pPr>
      <w:r w:rsidRPr="00CB7FC4">
        <w:rPr>
          <w:rFonts w:ascii="Times New Roman" w:hAnsi="Times New Roman" w:cs="Times New Roman"/>
          <w:sz w:val="24"/>
          <w:szCs w:val="24"/>
        </w:rPr>
        <w:t>Please provide the information requested below.  Duplicate this chart for each site.</w:t>
      </w:r>
    </w:p>
    <w:p w14:paraId="2283EF36" w14:textId="77777777" w:rsidR="00BD6273" w:rsidRPr="00CB7FC4" w:rsidRDefault="00BD6273" w:rsidP="00BD6273">
      <w:pPr>
        <w:pStyle w:val="Footer"/>
        <w:rPr>
          <w:rFonts w:ascii="Times New Roman" w:hAnsi="Times New Roman" w:cs="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406"/>
        <w:gridCol w:w="1908"/>
        <w:gridCol w:w="900"/>
        <w:gridCol w:w="22"/>
        <w:gridCol w:w="158"/>
        <w:gridCol w:w="1670"/>
        <w:gridCol w:w="1846"/>
        <w:gridCol w:w="1632"/>
      </w:tblGrid>
      <w:tr w:rsidR="00BD6273" w:rsidRPr="00CB7FC4" w14:paraId="1C73B281" w14:textId="77777777" w:rsidTr="001D52E3">
        <w:tc>
          <w:tcPr>
            <w:tcW w:w="1440" w:type="dxa"/>
            <w:gridSpan w:val="2"/>
            <w:tcBorders>
              <w:right w:val="single" w:sz="4" w:space="0" w:color="auto"/>
            </w:tcBorders>
          </w:tcPr>
          <w:p w14:paraId="3A7CA30A" w14:textId="77777777" w:rsidR="00BD6273" w:rsidRPr="00CB7FC4" w:rsidRDefault="00BD6273" w:rsidP="001D52E3">
            <w:pPr>
              <w:rPr>
                <w:rFonts w:ascii="Times New Roman" w:hAnsi="Times New Roman" w:cs="Times New Roman"/>
                <w:b/>
              </w:rPr>
            </w:pPr>
            <w:r w:rsidRPr="00CB7FC4">
              <w:rPr>
                <w:rFonts w:ascii="Times New Roman" w:hAnsi="Times New Roman" w:cs="Times New Roman"/>
                <w:b/>
              </w:rPr>
              <w:t xml:space="preserve">Name of Site:  </w:t>
            </w:r>
          </w:p>
        </w:tc>
        <w:tc>
          <w:tcPr>
            <w:tcW w:w="8136" w:type="dxa"/>
            <w:gridSpan w:val="7"/>
            <w:tcBorders>
              <w:left w:val="single" w:sz="4" w:space="0" w:color="auto"/>
            </w:tcBorders>
          </w:tcPr>
          <w:p w14:paraId="5A8787DB" w14:textId="77777777" w:rsidR="00BD6273" w:rsidRPr="00CB7FC4" w:rsidRDefault="00BD6273" w:rsidP="001D52E3">
            <w:pPr>
              <w:rPr>
                <w:rFonts w:ascii="Times New Roman" w:hAnsi="Times New Roman" w:cs="Times New Roman"/>
                <w:b/>
              </w:rPr>
            </w:pPr>
          </w:p>
        </w:tc>
      </w:tr>
      <w:tr w:rsidR="00BD6273" w:rsidRPr="00CB7FC4" w14:paraId="3D81310D" w14:textId="77777777" w:rsidTr="001D52E3">
        <w:tc>
          <w:tcPr>
            <w:tcW w:w="1034" w:type="dxa"/>
            <w:tcBorders>
              <w:right w:val="single" w:sz="4" w:space="0" w:color="auto"/>
            </w:tcBorders>
          </w:tcPr>
          <w:p w14:paraId="1D93BF74" w14:textId="77777777" w:rsidR="00BD6273" w:rsidRPr="00CB7FC4" w:rsidRDefault="00BD6273" w:rsidP="001D52E3">
            <w:pPr>
              <w:rPr>
                <w:rFonts w:ascii="Times New Roman" w:hAnsi="Times New Roman" w:cs="Times New Roman"/>
              </w:rPr>
            </w:pPr>
            <w:r w:rsidRPr="00CB7FC4">
              <w:rPr>
                <w:rFonts w:ascii="Times New Roman" w:hAnsi="Times New Roman" w:cs="Times New Roman"/>
              </w:rPr>
              <w:t>Address:</w:t>
            </w:r>
          </w:p>
        </w:tc>
        <w:tc>
          <w:tcPr>
            <w:tcW w:w="8542" w:type="dxa"/>
            <w:gridSpan w:val="8"/>
            <w:tcBorders>
              <w:left w:val="single" w:sz="4" w:space="0" w:color="auto"/>
            </w:tcBorders>
          </w:tcPr>
          <w:p w14:paraId="48248EA5" w14:textId="77777777" w:rsidR="00BD6273" w:rsidRPr="00CB7FC4" w:rsidRDefault="00BD6273" w:rsidP="001D52E3">
            <w:pPr>
              <w:rPr>
                <w:rFonts w:ascii="Times New Roman" w:hAnsi="Times New Roman" w:cs="Times New Roman"/>
              </w:rPr>
            </w:pPr>
          </w:p>
        </w:tc>
      </w:tr>
      <w:tr w:rsidR="00BD6273" w:rsidRPr="00CB7FC4" w14:paraId="0219B02E" w14:textId="77777777" w:rsidTr="001D52E3">
        <w:tc>
          <w:tcPr>
            <w:tcW w:w="3348" w:type="dxa"/>
            <w:gridSpan w:val="3"/>
            <w:tcBorders>
              <w:right w:val="single" w:sz="4" w:space="0" w:color="auto"/>
            </w:tcBorders>
          </w:tcPr>
          <w:p w14:paraId="204382C9" w14:textId="77777777" w:rsidR="00BD6273" w:rsidRPr="00CB7FC4" w:rsidRDefault="00BD6273" w:rsidP="001D52E3">
            <w:pPr>
              <w:rPr>
                <w:rFonts w:ascii="Times New Roman" w:hAnsi="Times New Roman" w:cs="Times New Roman"/>
              </w:rPr>
            </w:pPr>
            <w:r w:rsidRPr="00CB7FC4">
              <w:rPr>
                <w:rFonts w:ascii="Times New Roman" w:hAnsi="Times New Roman" w:cs="Times New Roman"/>
              </w:rPr>
              <w:t>Distance from sponsoring institution:</w:t>
            </w:r>
          </w:p>
        </w:tc>
        <w:tc>
          <w:tcPr>
            <w:tcW w:w="6228" w:type="dxa"/>
            <w:gridSpan w:val="6"/>
            <w:tcBorders>
              <w:left w:val="single" w:sz="4" w:space="0" w:color="auto"/>
            </w:tcBorders>
          </w:tcPr>
          <w:p w14:paraId="58FD224C" w14:textId="77777777" w:rsidR="00BD6273" w:rsidRPr="00CB7FC4" w:rsidRDefault="00BD6273" w:rsidP="001D52E3">
            <w:pPr>
              <w:rPr>
                <w:rFonts w:ascii="Times New Roman" w:hAnsi="Times New Roman" w:cs="Times New Roman"/>
              </w:rPr>
            </w:pPr>
          </w:p>
        </w:tc>
      </w:tr>
      <w:tr w:rsidR="00BD6273" w:rsidRPr="00CB7FC4" w14:paraId="21D050A7" w14:textId="77777777" w:rsidTr="001D52E3">
        <w:tc>
          <w:tcPr>
            <w:tcW w:w="6098" w:type="dxa"/>
            <w:gridSpan w:val="7"/>
            <w:tcBorders>
              <w:right w:val="single" w:sz="4" w:space="0" w:color="auto"/>
            </w:tcBorders>
          </w:tcPr>
          <w:p w14:paraId="2E887DC6" w14:textId="77777777" w:rsidR="00BD6273" w:rsidRPr="00CB7FC4" w:rsidRDefault="00BD6273" w:rsidP="001D52E3">
            <w:pPr>
              <w:rPr>
                <w:rFonts w:ascii="Times New Roman" w:hAnsi="Times New Roman" w:cs="Times New Roman"/>
              </w:rPr>
            </w:pPr>
            <w:r w:rsidRPr="00CB7FC4">
              <w:rPr>
                <w:rFonts w:ascii="Times New Roman" w:hAnsi="Times New Roman" w:cs="Times New Roman"/>
              </w:rPr>
              <w:t xml:space="preserve">Are students/residents required to rotate to this site to gain accreditation or program requirements?  </w:t>
            </w:r>
          </w:p>
        </w:tc>
        <w:tc>
          <w:tcPr>
            <w:tcW w:w="1846" w:type="dxa"/>
            <w:tcBorders>
              <w:left w:val="single" w:sz="4" w:space="0" w:color="auto"/>
            </w:tcBorders>
          </w:tcPr>
          <w:p w14:paraId="454DDD17" w14:textId="77777777" w:rsidR="00BD6273" w:rsidRPr="00CB7FC4" w:rsidRDefault="00BD6273" w:rsidP="001D52E3">
            <w:pPr>
              <w:jc w:val="center"/>
              <w:rPr>
                <w:rFonts w:ascii="Times New Roman" w:hAnsi="Times New Roman" w:cs="Times New Roman"/>
              </w:rPr>
            </w:pPr>
            <w:r w:rsidRPr="00CB7FC4">
              <w:rPr>
                <w:rFonts w:ascii="Times New Roman" w:hAnsi="Times New Roman" w:cs="Times New Roman"/>
              </w:rPr>
              <w:t>YES</w:t>
            </w:r>
          </w:p>
        </w:tc>
        <w:tc>
          <w:tcPr>
            <w:tcW w:w="1632" w:type="dxa"/>
          </w:tcPr>
          <w:p w14:paraId="572782C3" w14:textId="77777777" w:rsidR="00BD6273" w:rsidRPr="00CB7FC4" w:rsidRDefault="00BD6273" w:rsidP="001D52E3">
            <w:pPr>
              <w:jc w:val="center"/>
              <w:rPr>
                <w:rFonts w:ascii="Times New Roman" w:hAnsi="Times New Roman" w:cs="Times New Roman"/>
              </w:rPr>
            </w:pPr>
            <w:r w:rsidRPr="00CB7FC4">
              <w:rPr>
                <w:rFonts w:ascii="Times New Roman" w:hAnsi="Times New Roman" w:cs="Times New Roman"/>
              </w:rPr>
              <w:t>NO</w:t>
            </w:r>
          </w:p>
        </w:tc>
      </w:tr>
      <w:tr w:rsidR="00BD6273" w:rsidRPr="00CB7FC4" w14:paraId="26498150" w14:textId="77777777" w:rsidTr="001D52E3">
        <w:tc>
          <w:tcPr>
            <w:tcW w:w="6098" w:type="dxa"/>
            <w:gridSpan w:val="7"/>
            <w:tcBorders>
              <w:right w:val="single" w:sz="4" w:space="0" w:color="auto"/>
            </w:tcBorders>
          </w:tcPr>
          <w:p w14:paraId="4FB2DA07" w14:textId="77777777" w:rsidR="00BD6273" w:rsidRPr="00CB7FC4" w:rsidRDefault="00BD6273" w:rsidP="001D52E3">
            <w:pPr>
              <w:rPr>
                <w:rFonts w:ascii="Times New Roman" w:hAnsi="Times New Roman" w:cs="Times New Roman"/>
              </w:rPr>
            </w:pPr>
            <w:r w:rsidRPr="00CB7FC4">
              <w:rPr>
                <w:rFonts w:ascii="Times New Roman" w:hAnsi="Times New Roman" w:cs="Times New Roman"/>
              </w:rPr>
              <w:t>Is the site owned by the sponsoring institution?</w:t>
            </w:r>
          </w:p>
        </w:tc>
        <w:tc>
          <w:tcPr>
            <w:tcW w:w="1846" w:type="dxa"/>
            <w:tcBorders>
              <w:left w:val="single" w:sz="4" w:space="0" w:color="auto"/>
            </w:tcBorders>
          </w:tcPr>
          <w:p w14:paraId="1B6323B3" w14:textId="77777777" w:rsidR="00BD6273" w:rsidRPr="00CB7FC4" w:rsidRDefault="00BD6273" w:rsidP="001D52E3">
            <w:pPr>
              <w:jc w:val="center"/>
              <w:rPr>
                <w:rFonts w:ascii="Times New Roman" w:hAnsi="Times New Roman" w:cs="Times New Roman"/>
              </w:rPr>
            </w:pPr>
            <w:r w:rsidRPr="00CB7FC4">
              <w:rPr>
                <w:rFonts w:ascii="Times New Roman" w:hAnsi="Times New Roman" w:cs="Times New Roman"/>
              </w:rPr>
              <w:t>YES</w:t>
            </w:r>
          </w:p>
        </w:tc>
        <w:tc>
          <w:tcPr>
            <w:tcW w:w="1632" w:type="dxa"/>
          </w:tcPr>
          <w:p w14:paraId="455D45BF" w14:textId="77777777" w:rsidR="00BD6273" w:rsidRPr="00CB7FC4" w:rsidRDefault="00BD6273" w:rsidP="001D52E3">
            <w:pPr>
              <w:jc w:val="center"/>
              <w:rPr>
                <w:rFonts w:ascii="Times New Roman" w:hAnsi="Times New Roman" w:cs="Times New Roman"/>
              </w:rPr>
            </w:pPr>
            <w:r w:rsidRPr="00CB7FC4">
              <w:rPr>
                <w:rFonts w:ascii="Times New Roman" w:hAnsi="Times New Roman" w:cs="Times New Roman"/>
              </w:rPr>
              <w:t>NO</w:t>
            </w:r>
          </w:p>
        </w:tc>
      </w:tr>
      <w:tr w:rsidR="00BD6273" w:rsidRPr="00CB7FC4" w14:paraId="387D20E2" w14:textId="77777777" w:rsidTr="001D52E3">
        <w:tc>
          <w:tcPr>
            <w:tcW w:w="6098" w:type="dxa"/>
            <w:gridSpan w:val="7"/>
            <w:tcBorders>
              <w:right w:val="single" w:sz="4" w:space="0" w:color="auto"/>
            </w:tcBorders>
          </w:tcPr>
          <w:p w14:paraId="6CF29421" w14:textId="77777777" w:rsidR="00BD6273" w:rsidRPr="00FE737A" w:rsidRDefault="00BD6273" w:rsidP="001D52E3">
            <w:pPr>
              <w:rPr>
                <w:rFonts w:ascii="Times New Roman" w:hAnsi="Times New Roman" w:cs="Times New Roman"/>
              </w:rPr>
            </w:pPr>
            <w:r w:rsidRPr="00FE737A">
              <w:rPr>
                <w:rFonts w:ascii="Times New Roman" w:hAnsi="Times New Roman" w:cs="Times New Roman"/>
              </w:rPr>
              <w:t>Are competency or comparable summative assessments performed at this site?</w:t>
            </w:r>
          </w:p>
        </w:tc>
        <w:tc>
          <w:tcPr>
            <w:tcW w:w="1846" w:type="dxa"/>
            <w:tcBorders>
              <w:left w:val="single" w:sz="4" w:space="0" w:color="auto"/>
            </w:tcBorders>
          </w:tcPr>
          <w:p w14:paraId="3129AD6D" w14:textId="77777777" w:rsidR="00BD6273" w:rsidRPr="00FE737A" w:rsidRDefault="00BD6273" w:rsidP="001D52E3">
            <w:pPr>
              <w:jc w:val="center"/>
              <w:rPr>
                <w:rFonts w:ascii="Times New Roman" w:hAnsi="Times New Roman" w:cs="Times New Roman"/>
              </w:rPr>
            </w:pPr>
            <w:r w:rsidRPr="00FE737A">
              <w:rPr>
                <w:rFonts w:ascii="Times New Roman" w:hAnsi="Times New Roman" w:cs="Times New Roman"/>
              </w:rPr>
              <w:t>YES</w:t>
            </w:r>
          </w:p>
        </w:tc>
        <w:tc>
          <w:tcPr>
            <w:tcW w:w="1632" w:type="dxa"/>
          </w:tcPr>
          <w:p w14:paraId="26EEF6C1" w14:textId="77777777" w:rsidR="00BD6273" w:rsidRPr="00CB7FC4" w:rsidRDefault="00BD6273" w:rsidP="001D52E3">
            <w:pPr>
              <w:jc w:val="center"/>
              <w:rPr>
                <w:rFonts w:ascii="Times New Roman" w:hAnsi="Times New Roman" w:cs="Times New Roman"/>
              </w:rPr>
            </w:pPr>
            <w:r w:rsidRPr="00CB7FC4">
              <w:rPr>
                <w:rFonts w:ascii="Times New Roman" w:hAnsi="Times New Roman" w:cs="Times New Roman"/>
              </w:rPr>
              <w:t>NO</w:t>
            </w:r>
          </w:p>
        </w:tc>
      </w:tr>
      <w:tr w:rsidR="00BD6273" w:rsidRPr="00CB7FC4" w14:paraId="60B356C6" w14:textId="77777777" w:rsidTr="001D52E3">
        <w:tc>
          <w:tcPr>
            <w:tcW w:w="6098" w:type="dxa"/>
            <w:gridSpan w:val="7"/>
            <w:tcBorders>
              <w:right w:val="single" w:sz="4" w:space="0" w:color="auto"/>
            </w:tcBorders>
          </w:tcPr>
          <w:p w14:paraId="33633E9E" w14:textId="77777777" w:rsidR="00BD6273" w:rsidRPr="00FE737A" w:rsidRDefault="00BD6273" w:rsidP="001D52E3">
            <w:pPr>
              <w:rPr>
                <w:rFonts w:ascii="Times New Roman" w:hAnsi="Times New Roman" w:cs="Times New Roman"/>
              </w:rPr>
            </w:pPr>
            <w:r w:rsidRPr="00FE737A">
              <w:rPr>
                <w:rFonts w:ascii="Times New Roman" w:hAnsi="Times New Roman" w:cs="Times New Roman"/>
              </w:rPr>
              <w:t>Do primary program faculty travel with students/residents to the site?</w:t>
            </w:r>
          </w:p>
        </w:tc>
        <w:tc>
          <w:tcPr>
            <w:tcW w:w="1846" w:type="dxa"/>
            <w:tcBorders>
              <w:left w:val="single" w:sz="4" w:space="0" w:color="auto"/>
              <w:right w:val="single" w:sz="4" w:space="0" w:color="auto"/>
            </w:tcBorders>
          </w:tcPr>
          <w:p w14:paraId="0165F5F0" w14:textId="77777777" w:rsidR="00BD6273" w:rsidRPr="00FE737A" w:rsidRDefault="00BD6273" w:rsidP="001D52E3">
            <w:pPr>
              <w:jc w:val="center"/>
              <w:rPr>
                <w:rFonts w:ascii="Times New Roman" w:hAnsi="Times New Roman" w:cs="Times New Roman"/>
              </w:rPr>
            </w:pPr>
            <w:r w:rsidRPr="00FE737A">
              <w:rPr>
                <w:rFonts w:ascii="Times New Roman" w:hAnsi="Times New Roman" w:cs="Times New Roman"/>
              </w:rPr>
              <w:t>YES</w:t>
            </w:r>
          </w:p>
        </w:tc>
        <w:tc>
          <w:tcPr>
            <w:tcW w:w="1632" w:type="dxa"/>
            <w:tcBorders>
              <w:left w:val="single" w:sz="4" w:space="0" w:color="auto"/>
            </w:tcBorders>
          </w:tcPr>
          <w:p w14:paraId="3F98B70D" w14:textId="77777777" w:rsidR="00BD6273" w:rsidRPr="00CB7FC4" w:rsidRDefault="00BD6273" w:rsidP="001D52E3">
            <w:pPr>
              <w:jc w:val="center"/>
              <w:rPr>
                <w:rFonts w:ascii="Times New Roman" w:hAnsi="Times New Roman" w:cs="Times New Roman"/>
              </w:rPr>
            </w:pPr>
            <w:r w:rsidRPr="00CB7FC4">
              <w:rPr>
                <w:rFonts w:ascii="Times New Roman" w:hAnsi="Times New Roman" w:cs="Times New Roman"/>
              </w:rPr>
              <w:t>NO</w:t>
            </w:r>
          </w:p>
        </w:tc>
      </w:tr>
      <w:tr w:rsidR="00BD6273" w:rsidRPr="00CB7FC4" w14:paraId="0ADF03D9" w14:textId="77777777" w:rsidTr="001D52E3">
        <w:tc>
          <w:tcPr>
            <w:tcW w:w="6098" w:type="dxa"/>
            <w:gridSpan w:val="7"/>
            <w:tcBorders>
              <w:right w:val="single" w:sz="4" w:space="0" w:color="auto"/>
            </w:tcBorders>
          </w:tcPr>
          <w:p w14:paraId="5B14C232" w14:textId="77777777" w:rsidR="00BD6273" w:rsidRPr="00FE737A" w:rsidRDefault="00BD6273" w:rsidP="001D52E3">
            <w:pPr>
              <w:rPr>
                <w:rFonts w:ascii="Times New Roman" w:hAnsi="Times New Roman" w:cs="Times New Roman"/>
              </w:rPr>
            </w:pPr>
            <w:r w:rsidRPr="00FE737A">
              <w:rPr>
                <w:rFonts w:ascii="Times New Roman" w:hAnsi="Times New Roman" w:cs="Times New Roman"/>
              </w:rPr>
              <w:t>How will faculty at this site be calibrated?</w:t>
            </w:r>
          </w:p>
        </w:tc>
        <w:tc>
          <w:tcPr>
            <w:tcW w:w="3478" w:type="dxa"/>
            <w:gridSpan w:val="2"/>
            <w:tcBorders>
              <w:left w:val="single" w:sz="4" w:space="0" w:color="auto"/>
            </w:tcBorders>
          </w:tcPr>
          <w:p w14:paraId="466AD0F4" w14:textId="77777777" w:rsidR="00BD6273" w:rsidRPr="00FE737A" w:rsidRDefault="00BD6273" w:rsidP="001D52E3">
            <w:pPr>
              <w:rPr>
                <w:rFonts w:ascii="Times New Roman" w:hAnsi="Times New Roman" w:cs="Times New Roman"/>
              </w:rPr>
            </w:pPr>
            <w:r w:rsidRPr="00FE737A">
              <w:rPr>
                <w:rFonts w:ascii="Times New Roman" w:hAnsi="Times New Roman" w:cs="Times New Roman"/>
              </w:rPr>
              <w:t>Description:</w:t>
            </w:r>
          </w:p>
        </w:tc>
      </w:tr>
      <w:tr w:rsidR="00BD6273" w:rsidRPr="00CB7FC4" w14:paraId="088F733E" w14:textId="77777777" w:rsidTr="001D52E3">
        <w:tc>
          <w:tcPr>
            <w:tcW w:w="6098" w:type="dxa"/>
            <w:gridSpan w:val="7"/>
            <w:tcBorders>
              <w:right w:val="single" w:sz="4" w:space="0" w:color="auto"/>
            </w:tcBorders>
          </w:tcPr>
          <w:p w14:paraId="28A36231" w14:textId="77777777" w:rsidR="00BD6273" w:rsidRPr="00FE737A" w:rsidRDefault="00BD6273" w:rsidP="001D52E3">
            <w:pPr>
              <w:rPr>
                <w:rFonts w:ascii="Times New Roman" w:hAnsi="Times New Roman" w:cs="Times New Roman"/>
              </w:rPr>
            </w:pPr>
            <w:r w:rsidRPr="00FE737A">
              <w:rPr>
                <w:rFonts w:ascii="Times New Roman" w:hAnsi="Times New Roman" w:cs="Times New Roman"/>
              </w:rPr>
              <w:t xml:space="preserve">Do all students/residents rotate to this site?  </w:t>
            </w:r>
          </w:p>
        </w:tc>
        <w:tc>
          <w:tcPr>
            <w:tcW w:w="1846" w:type="dxa"/>
            <w:tcBorders>
              <w:left w:val="single" w:sz="4" w:space="0" w:color="auto"/>
              <w:right w:val="single" w:sz="4" w:space="0" w:color="auto"/>
            </w:tcBorders>
          </w:tcPr>
          <w:p w14:paraId="1EFABAC9" w14:textId="77777777" w:rsidR="00BD6273" w:rsidRPr="00FE737A" w:rsidRDefault="00BD6273" w:rsidP="001D52E3">
            <w:pPr>
              <w:jc w:val="center"/>
              <w:rPr>
                <w:rFonts w:ascii="Times New Roman" w:hAnsi="Times New Roman" w:cs="Times New Roman"/>
              </w:rPr>
            </w:pPr>
            <w:r w:rsidRPr="00FE737A">
              <w:rPr>
                <w:rFonts w:ascii="Times New Roman" w:hAnsi="Times New Roman" w:cs="Times New Roman"/>
              </w:rPr>
              <w:t>YES</w:t>
            </w:r>
          </w:p>
        </w:tc>
        <w:tc>
          <w:tcPr>
            <w:tcW w:w="1632" w:type="dxa"/>
            <w:tcBorders>
              <w:left w:val="single" w:sz="4" w:space="0" w:color="auto"/>
            </w:tcBorders>
          </w:tcPr>
          <w:p w14:paraId="13DC615A" w14:textId="77777777" w:rsidR="00BD6273" w:rsidRPr="00CB7FC4" w:rsidRDefault="00BD6273" w:rsidP="001D52E3">
            <w:pPr>
              <w:jc w:val="center"/>
              <w:rPr>
                <w:rFonts w:ascii="Times New Roman" w:hAnsi="Times New Roman" w:cs="Times New Roman"/>
              </w:rPr>
            </w:pPr>
            <w:r w:rsidRPr="00CB7FC4">
              <w:rPr>
                <w:rFonts w:ascii="Times New Roman" w:hAnsi="Times New Roman" w:cs="Times New Roman"/>
              </w:rPr>
              <w:t>NO</w:t>
            </w:r>
          </w:p>
        </w:tc>
      </w:tr>
      <w:tr w:rsidR="00BD6273" w:rsidRPr="00CB7FC4" w14:paraId="24AE1DE3" w14:textId="77777777" w:rsidTr="001D52E3">
        <w:tc>
          <w:tcPr>
            <w:tcW w:w="6098" w:type="dxa"/>
            <w:gridSpan w:val="7"/>
            <w:tcBorders>
              <w:right w:val="single" w:sz="4" w:space="0" w:color="auto"/>
            </w:tcBorders>
          </w:tcPr>
          <w:p w14:paraId="0244D82F" w14:textId="77777777" w:rsidR="00BD6273" w:rsidRPr="00FE737A" w:rsidRDefault="00BD6273" w:rsidP="001D52E3">
            <w:pPr>
              <w:rPr>
                <w:rFonts w:ascii="Times New Roman" w:hAnsi="Times New Roman" w:cs="Times New Roman"/>
              </w:rPr>
            </w:pPr>
            <w:r>
              <w:rPr>
                <w:rFonts w:ascii="Times New Roman" w:hAnsi="Times New Roman" w:cs="Times New Roman"/>
              </w:rPr>
              <w:t xml:space="preserve">How many days per year will </w:t>
            </w:r>
            <w:proofErr w:type="spellStart"/>
            <w:r>
              <w:rPr>
                <w:rFonts w:ascii="Times New Roman" w:hAnsi="Times New Roman" w:cs="Times New Roman"/>
              </w:rPr>
              <w:t xml:space="preserve">any </w:t>
            </w:r>
            <w:r w:rsidRPr="00FE737A">
              <w:rPr>
                <w:rFonts w:ascii="Times New Roman" w:hAnsi="Times New Roman" w:cs="Times New Roman"/>
              </w:rPr>
              <w:t>one</w:t>
            </w:r>
            <w:proofErr w:type="spellEnd"/>
            <w:r w:rsidRPr="00FE737A">
              <w:rPr>
                <w:rFonts w:ascii="Times New Roman" w:hAnsi="Times New Roman" w:cs="Times New Roman"/>
              </w:rPr>
              <w:t xml:space="preserve"> (1) student/resident spend at this site?</w:t>
            </w:r>
          </w:p>
        </w:tc>
        <w:tc>
          <w:tcPr>
            <w:tcW w:w="3478" w:type="dxa"/>
            <w:gridSpan w:val="2"/>
            <w:tcBorders>
              <w:left w:val="single" w:sz="4" w:space="0" w:color="auto"/>
            </w:tcBorders>
          </w:tcPr>
          <w:p w14:paraId="26264191" w14:textId="77777777" w:rsidR="00BD6273" w:rsidRPr="00FE737A" w:rsidRDefault="00BD6273" w:rsidP="001D52E3">
            <w:pPr>
              <w:rPr>
                <w:rFonts w:ascii="Times New Roman" w:hAnsi="Times New Roman" w:cs="Times New Roman"/>
              </w:rPr>
            </w:pPr>
            <w:r w:rsidRPr="00FE737A">
              <w:rPr>
                <w:rFonts w:ascii="Times New Roman" w:hAnsi="Times New Roman" w:cs="Times New Roman"/>
              </w:rPr>
              <w:t>Days per year:</w:t>
            </w:r>
          </w:p>
        </w:tc>
      </w:tr>
      <w:tr w:rsidR="00BD6273" w:rsidRPr="00CB7FC4" w14:paraId="02663A7E" w14:textId="77777777" w:rsidTr="001D52E3">
        <w:tc>
          <w:tcPr>
            <w:tcW w:w="6098" w:type="dxa"/>
            <w:gridSpan w:val="7"/>
            <w:tcBorders>
              <w:right w:val="single" w:sz="4" w:space="0" w:color="auto"/>
            </w:tcBorders>
          </w:tcPr>
          <w:p w14:paraId="46BD5F83" w14:textId="77777777" w:rsidR="00BD6273" w:rsidRPr="00FE737A" w:rsidRDefault="00BD6273" w:rsidP="001D52E3">
            <w:pPr>
              <w:rPr>
                <w:rFonts w:ascii="Times New Roman" w:hAnsi="Times New Roman" w:cs="Times New Roman"/>
              </w:rPr>
            </w:pPr>
            <w:r w:rsidRPr="00FE737A">
              <w:rPr>
                <w:rFonts w:ascii="Times New Roman" w:hAnsi="Times New Roman" w:cs="Times New Roman"/>
              </w:rPr>
              <w:t xml:space="preserve">How many total days per year is this site utilized by the program?  </w:t>
            </w:r>
          </w:p>
        </w:tc>
        <w:tc>
          <w:tcPr>
            <w:tcW w:w="3478" w:type="dxa"/>
            <w:gridSpan w:val="2"/>
            <w:tcBorders>
              <w:left w:val="single" w:sz="4" w:space="0" w:color="auto"/>
            </w:tcBorders>
          </w:tcPr>
          <w:p w14:paraId="6A05FA75" w14:textId="77777777" w:rsidR="00BD6273" w:rsidRPr="00FE737A" w:rsidRDefault="00BD6273" w:rsidP="001D52E3">
            <w:pPr>
              <w:rPr>
                <w:rFonts w:ascii="Times New Roman" w:hAnsi="Times New Roman" w:cs="Times New Roman"/>
              </w:rPr>
            </w:pPr>
            <w:r w:rsidRPr="00FE737A">
              <w:rPr>
                <w:rFonts w:ascii="Times New Roman" w:hAnsi="Times New Roman" w:cs="Times New Roman"/>
              </w:rPr>
              <w:t>Days per year:</w:t>
            </w:r>
          </w:p>
        </w:tc>
      </w:tr>
      <w:tr w:rsidR="00BD6273" w:rsidRPr="00CB7FC4" w14:paraId="0E0AC8F4" w14:textId="77777777" w:rsidTr="001D52E3">
        <w:trPr>
          <w:trHeight w:val="782"/>
        </w:trPr>
        <w:tc>
          <w:tcPr>
            <w:tcW w:w="4428" w:type="dxa"/>
            <w:gridSpan w:val="6"/>
            <w:tcBorders>
              <w:right w:val="single" w:sz="4" w:space="0" w:color="auto"/>
            </w:tcBorders>
          </w:tcPr>
          <w:p w14:paraId="26DE9B0A" w14:textId="77777777" w:rsidR="00BD6273" w:rsidRPr="00FE737A" w:rsidRDefault="00BD6273" w:rsidP="001D52E3">
            <w:pPr>
              <w:rPr>
                <w:rFonts w:ascii="Times New Roman" w:hAnsi="Times New Roman" w:cs="Times New Roman"/>
              </w:rPr>
            </w:pPr>
            <w:r w:rsidRPr="00FE737A">
              <w:rPr>
                <w:rFonts w:ascii="Times New Roman" w:hAnsi="Times New Roman" w:cs="Times New Roman"/>
              </w:rPr>
              <w:t>Purpose of affiliation (detail experiences gained):</w:t>
            </w:r>
          </w:p>
        </w:tc>
        <w:tc>
          <w:tcPr>
            <w:tcW w:w="5148" w:type="dxa"/>
            <w:gridSpan w:val="3"/>
            <w:tcBorders>
              <w:left w:val="single" w:sz="4" w:space="0" w:color="auto"/>
            </w:tcBorders>
          </w:tcPr>
          <w:p w14:paraId="44EE8901" w14:textId="77777777" w:rsidR="00BD6273" w:rsidRPr="00FE737A" w:rsidRDefault="00BD6273" w:rsidP="001D52E3">
            <w:pPr>
              <w:jc w:val="center"/>
              <w:rPr>
                <w:rFonts w:ascii="Times New Roman" w:hAnsi="Times New Roman" w:cs="Times New Roman"/>
              </w:rPr>
            </w:pPr>
          </w:p>
        </w:tc>
      </w:tr>
      <w:tr w:rsidR="00BD6273" w:rsidRPr="00CB7FC4" w14:paraId="58614AC0" w14:textId="77777777" w:rsidTr="001D52E3">
        <w:tc>
          <w:tcPr>
            <w:tcW w:w="6098" w:type="dxa"/>
            <w:gridSpan w:val="7"/>
            <w:tcBorders>
              <w:right w:val="single" w:sz="4" w:space="0" w:color="auto"/>
            </w:tcBorders>
          </w:tcPr>
          <w:p w14:paraId="4ECBE718" w14:textId="77777777" w:rsidR="00BD6273" w:rsidRPr="00CB7FC4" w:rsidRDefault="00BD6273" w:rsidP="001D52E3">
            <w:pPr>
              <w:rPr>
                <w:rFonts w:ascii="Times New Roman" w:hAnsi="Times New Roman" w:cs="Times New Roman"/>
              </w:rPr>
            </w:pPr>
            <w:r w:rsidRPr="00CB7FC4">
              <w:rPr>
                <w:rFonts w:ascii="Times New Roman" w:hAnsi="Times New Roman" w:cs="Times New Roman"/>
              </w:rPr>
              <w:t xml:space="preserve">Is this the only location where a particular experience is provided?  </w:t>
            </w:r>
          </w:p>
        </w:tc>
        <w:tc>
          <w:tcPr>
            <w:tcW w:w="1846" w:type="dxa"/>
            <w:tcBorders>
              <w:left w:val="single" w:sz="4" w:space="0" w:color="auto"/>
              <w:right w:val="single" w:sz="4" w:space="0" w:color="auto"/>
            </w:tcBorders>
          </w:tcPr>
          <w:p w14:paraId="7F6D753B" w14:textId="77777777" w:rsidR="00BD6273" w:rsidRPr="00CB7FC4" w:rsidRDefault="00BD6273" w:rsidP="001D52E3">
            <w:pPr>
              <w:jc w:val="center"/>
              <w:rPr>
                <w:rFonts w:ascii="Times New Roman" w:hAnsi="Times New Roman" w:cs="Times New Roman"/>
              </w:rPr>
            </w:pPr>
            <w:r w:rsidRPr="00CB7FC4">
              <w:rPr>
                <w:rFonts w:ascii="Times New Roman" w:hAnsi="Times New Roman" w:cs="Times New Roman"/>
              </w:rPr>
              <w:t>YES</w:t>
            </w:r>
          </w:p>
        </w:tc>
        <w:tc>
          <w:tcPr>
            <w:tcW w:w="1632" w:type="dxa"/>
            <w:tcBorders>
              <w:left w:val="single" w:sz="4" w:space="0" w:color="auto"/>
            </w:tcBorders>
          </w:tcPr>
          <w:p w14:paraId="25375FC2" w14:textId="77777777" w:rsidR="00BD6273" w:rsidRPr="00CB7FC4" w:rsidRDefault="00BD6273" w:rsidP="001D52E3">
            <w:pPr>
              <w:jc w:val="center"/>
              <w:rPr>
                <w:rFonts w:ascii="Times New Roman" w:hAnsi="Times New Roman" w:cs="Times New Roman"/>
              </w:rPr>
            </w:pPr>
            <w:r w:rsidRPr="00CB7FC4">
              <w:rPr>
                <w:rFonts w:ascii="Times New Roman" w:hAnsi="Times New Roman" w:cs="Times New Roman"/>
              </w:rPr>
              <w:t>NO</w:t>
            </w:r>
          </w:p>
        </w:tc>
      </w:tr>
      <w:tr w:rsidR="00BD6273" w:rsidRPr="00CB7FC4" w14:paraId="7155CD3B" w14:textId="77777777" w:rsidTr="001D52E3">
        <w:tc>
          <w:tcPr>
            <w:tcW w:w="4248" w:type="dxa"/>
            <w:gridSpan w:val="4"/>
            <w:tcBorders>
              <w:bottom w:val="single" w:sz="4" w:space="0" w:color="000000"/>
              <w:right w:val="single" w:sz="4" w:space="0" w:color="auto"/>
            </w:tcBorders>
          </w:tcPr>
          <w:p w14:paraId="277D8736" w14:textId="77777777" w:rsidR="00BD6273" w:rsidRPr="00CB7FC4" w:rsidRDefault="00BD6273" w:rsidP="001D52E3">
            <w:pPr>
              <w:rPr>
                <w:rFonts w:ascii="Times New Roman" w:hAnsi="Times New Roman" w:cs="Times New Roman"/>
              </w:rPr>
            </w:pPr>
            <w:r w:rsidRPr="00CB7FC4">
              <w:rPr>
                <w:rFonts w:ascii="Times New Roman" w:hAnsi="Times New Roman" w:cs="Times New Roman"/>
              </w:rPr>
              <w:t xml:space="preserve">If YES to question above, what experience? </w:t>
            </w:r>
          </w:p>
        </w:tc>
        <w:tc>
          <w:tcPr>
            <w:tcW w:w="5328" w:type="dxa"/>
            <w:gridSpan w:val="5"/>
            <w:tcBorders>
              <w:left w:val="single" w:sz="4" w:space="0" w:color="auto"/>
              <w:bottom w:val="single" w:sz="4" w:space="0" w:color="000000"/>
            </w:tcBorders>
          </w:tcPr>
          <w:p w14:paraId="15B8E5D5" w14:textId="77777777" w:rsidR="00BD6273" w:rsidRPr="00CB7FC4" w:rsidRDefault="00BD6273" w:rsidP="001D52E3">
            <w:pPr>
              <w:rPr>
                <w:rFonts w:ascii="Times New Roman" w:hAnsi="Times New Roman" w:cs="Times New Roman"/>
              </w:rPr>
            </w:pPr>
          </w:p>
        </w:tc>
      </w:tr>
      <w:tr w:rsidR="00BD6273" w:rsidRPr="007A5180" w14:paraId="4DA320F8" w14:textId="77777777" w:rsidTr="001D52E3">
        <w:tc>
          <w:tcPr>
            <w:tcW w:w="4270" w:type="dxa"/>
            <w:gridSpan w:val="5"/>
            <w:tcBorders>
              <w:top w:val="single" w:sz="4" w:space="0" w:color="000000"/>
              <w:left w:val="single" w:sz="4" w:space="0" w:color="000000"/>
              <w:bottom w:val="single" w:sz="4" w:space="0" w:color="000000"/>
              <w:right w:val="single" w:sz="4" w:space="0" w:color="auto"/>
            </w:tcBorders>
            <w:hideMark/>
          </w:tcPr>
          <w:p w14:paraId="03AF3AC3" w14:textId="77777777" w:rsidR="00BD6273" w:rsidRPr="007A5180" w:rsidRDefault="00BD6273" w:rsidP="001D52E3">
            <w:pPr>
              <w:rPr>
                <w:rFonts w:ascii="Times New Roman" w:hAnsi="Times New Roman" w:cs="Times New Roman"/>
                <w:sz w:val="22"/>
                <w:szCs w:val="22"/>
              </w:rPr>
            </w:pPr>
            <w:r w:rsidRPr="007A5180">
              <w:rPr>
                <w:rFonts w:ascii="Times New Roman" w:hAnsi="Times New Roman" w:cs="Times New Roman"/>
                <w:sz w:val="22"/>
                <w:szCs w:val="22"/>
              </w:rPr>
              <w:t>Do other CODA-accredited, or unaccredited, dental education programs use this site for training purposes?</w:t>
            </w:r>
          </w:p>
        </w:tc>
        <w:tc>
          <w:tcPr>
            <w:tcW w:w="5306" w:type="dxa"/>
            <w:gridSpan w:val="4"/>
            <w:tcBorders>
              <w:top w:val="single" w:sz="4" w:space="0" w:color="000000"/>
              <w:left w:val="single" w:sz="4" w:space="0" w:color="auto"/>
              <w:bottom w:val="single" w:sz="4" w:space="0" w:color="000000"/>
              <w:right w:val="single" w:sz="4" w:space="0" w:color="000000"/>
            </w:tcBorders>
          </w:tcPr>
          <w:p w14:paraId="746DF4B9" w14:textId="77777777" w:rsidR="00BD6273" w:rsidRPr="007A5180" w:rsidRDefault="00BD6273" w:rsidP="001D52E3">
            <w:pPr>
              <w:spacing w:after="0" w:line="240" w:lineRule="auto"/>
              <w:rPr>
                <w:rFonts w:ascii="Times New Roman" w:hAnsi="Times New Roman" w:cs="Times New Roman"/>
                <w:sz w:val="22"/>
                <w:szCs w:val="22"/>
              </w:rPr>
            </w:pPr>
            <w:r w:rsidRPr="007A5180">
              <w:rPr>
                <w:rFonts w:ascii="Times New Roman" w:hAnsi="Times New Roman" w:cs="Times New Roman"/>
                <w:sz w:val="22"/>
                <w:szCs w:val="22"/>
              </w:rPr>
              <w:t>YES</w:t>
            </w:r>
            <w:r w:rsidRPr="007A5180">
              <w:rPr>
                <w:rFonts w:ascii="Times New Roman" w:hAnsi="Times New Roman" w:cs="Times New Roman"/>
                <w:sz w:val="22"/>
                <w:szCs w:val="22"/>
              </w:rPr>
              <w:tab/>
              <w:t>NO</w:t>
            </w:r>
          </w:p>
          <w:p w14:paraId="39524BA7" w14:textId="77777777" w:rsidR="00BD6273" w:rsidRPr="007A5180" w:rsidRDefault="00BD6273" w:rsidP="001D52E3">
            <w:pPr>
              <w:spacing w:after="0" w:line="240" w:lineRule="auto"/>
              <w:rPr>
                <w:rFonts w:ascii="Times New Roman" w:hAnsi="Times New Roman" w:cs="Times New Roman"/>
                <w:sz w:val="22"/>
                <w:szCs w:val="22"/>
              </w:rPr>
            </w:pPr>
          </w:p>
          <w:p w14:paraId="252D159E" w14:textId="77777777" w:rsidR="00BD6273" w:rsidRPr="007A5180" w:rsidRDefault="00BD6273" w:rsidP="001D52E3">
            <w:pPr>
              <w:spacing w:after="0" w:line="240" w:lineRule="auto"/>
              <w:rPr>
                <w:rFonts w:ascii="Times New Roman" w:hAnsi="Times New Roman" w:cs="Times New Roman"/>
                <w:sz w:val="22"/>
                <w:szCs w:val="22"/>
              </w:rPr>
            </w:pPr>
            <w:r w:rsidRPr="007A5180">
              <w:rPr>
                <w:rFonts w:ascii="Times New Roman" w:hAnsi="Times New Roman" w:cs="Times New Roman"/>
                <w:sz w:val="22"/>
                <w:szCs w:val="22"/>
              </w:rPr>
              <w:t>If yes, please provide the name and type of each program/discipline:</w:t>
            </w:r>
          </w:p>
        </w:tc>
      </w:tr>
    </w:tbl>
    <w:p w14:paraId="0634AA61" w14:textId="77777777" w:rsidR="00BD6273" w:rsidRPr="00CB7FC4" w:rsidRDefault="00BD6273" w:rsidP="00BD6273">
      <w:pPr>
        <w:spacing w:after="0" w:line="240" w:lineRule="auto"/>
        <w:jc w:val="right"/>
        <w:rPr>
          <w:rFonts w:ascii="Times New Roman" w:hAnsi="Times New Roman" w:cs="Times New Roman"/>
          <w:sz w:val="24"/>
          <w:szCs w:val="24"/>
        </w:rPr>
      </w:pPr>
    </w:p>
    <w:p w14:paraId="2CDE05E8" w14:textId="47693B3A" w:rsidR="002A2EEF" w:rsidRPr="002A2EEF" w:rsidRDefault="002A2EEF" w:rsidP="002A2EEF">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2A2EEF">
        <w:rPr>
          <w:rFonts w:ascii="Times New Roman" w:eastAsia="Times New Roman" w:hAnsi="Times New Roman" w:cs="Times New Roman"/>
          <w:b/>
          <w:sz w:val="24"/>
          <w:szCs w:val="24"/>
          <w:u w:val="single"/>
        </w:rPr>
        <w:t>MECHANICS</w:t>
      </w:r>
      <w:r w:rsidRPr="002A2EEF">
        <w:rPr>
          <w:rFonts w:ascii="Times New Roman" w:eastAsia="Times New Roman" w:hAnsi="Times New Roman" w:cs="Times New Roman"/>
          <w:b/>
          <w:sz w:val="24"/>
          <w:szCs w:val="24"/>
        </w:rPr>
        <w:t>:</w:t>
      </w:r>
      <w:r w:rsidRPr="002A2EEF">
        <w:rPr>
          <w:rFonts w:ascii="Times New Roman" w:eastAsia="Times New Roman" w:hAnsi="Times New Roman" w:cs="Times New Roman"/>
          <w:sz w:val="24"/>
          <w:szCs w:val="24"/>
        </w:rPr>
        <w:t xml:space="preserve">  The following guidelines must be observed when preparing your report.  </w:t>
      </w:r>
      <w:r w:rsidRPr="002A2EEF">
        <w:rPr>
          <w:rFonts w:ascii="Times New Roman" w:eastAsia="Calibri" w:hAnsi="Times New Roman" w:cs="Times New Roman"/>
          <w:sz w:val="24"/>
          <w:szCs w:val="24"/>
        </w:rPr>
        <w:t xml:space="preserve">Electronic Submission Guidelines are available and </w:t>
      </w:r>
      <w:r w:rsidRPr="002A2EEF">
        <w:rPr>
          <w:rFonts w:ascii="Times New Roman" w:eastAsia="Calibri" w:hAnsi="Times New Roman" w:cs="Times New Roman"/>
          <w:b/>
          <w:sz w:val="24"/>
          <w:szCs w:val="24"/>
          <w:u w:val="single"/>
        </w:rPr>
        <w:t>must be strictly followed</w:t>
      </w:r>
      <w:r w:rsidRPr="002A2EEF">
        <w:rPr>
          <w:rFonts w:ascii="Times New Roman" w:eastAsia="Calibri" w:hAnsi="Times New Roman" w:cs="Times New Roman"/>
          <w:sz w:val="24"/>
          <w:szCs w:val="24"/>
        </w:rPr>
        <w:t xml:space="preserve">.  </w:t>
      </w:r>
    </w:p>
    <w:p w14:paraId="5C9555A5" w14:textId="77777777" w:rsidR="002A2EEF" w:rsidRDefault="002A2EEF" w:rsidP="002A2EEF">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2A06BA5A" w14:textId="77777777" w:rsidR="00346080" w:rsidRPr="00597255" w:rsidRDefault="00346080" w:rsidP="00F11CE4">
      <w:pPr>
        <w:widowControl w:val="0"/>
        <w:overflowPunct w:val="0"/>
        <w:autoSpaceDE w:val="0"/>
        <w:autoSpaceDN w:val="0"/>
        <w:adjustRightInd w:val="0"/>
        <w:spacing w:after="0" w:line="240" w:lineRule="auto"/>
        <w:textAlignment w:val="baseline"/>
        <w:rPr>
          <w:rFonts w:ascii="Times New Roman" w:eastAsia="Calibri" w:hAnsi="Times New Roman"/>
          <w:sz w:val="24"/>
          <w:szCs w:val="24"/>
        </w:rPr>
      </w:pPr>
      <w:r w:rsidRPr="00597255">
        <w:rPr>
          <w:rFonts w:ascii="Times New Roman" w:eastAsia="Times New Roman" w:hAnsi="Times New Roman"/>
          <w:sz w:val="24"/>
          <w:szCs w:val="24"/>
          <w:u w:val="single"/>
        </w:rPr>
        <w:t xml:space="preserve">The Commission requires </w:t>
      </w:r>
      <w:r w:rsidRPr="00597255">
        <w:rPr>
          <w:rFonts w:ascii="Times New Roman" w:eastAsia="Times New Roman" w:hAnsi="Times New Roman"/>
          <w:b/>
          <w:sz w:val="24"/>
          <w:szCs w:val="24"/>
          <w:u w:val="single"/>
        </w:rPr>
        <w:t>one (1) report</w:t>
      </w:r>
      <w:r w:rsidRPr="00597255">
        <w:rPr>
          <w:rFonts w:ascii="Times New Roman" w:eastAsia="Times New Roman" w:hAnsi="Times New Roman"/>
          <w:sz w:val="24"/>
          <w:szCs w:val="24"/>
          <w:u w:val="single"/>
        </w:rPr>
        <w:t xml:space="preserve"> be submitted </w:t>
      </w:r>
      <w:r w:rsidRPr="00597255">
        <w:rPr>
          <w:rFonts w:ascii="Times New Roman" w:eastAsia="Times New Roman" w:hAnsi="Times New Roman"/>
          <w:b/>
          <w:sz w:val="24"/>
          <w:szCs w:val="24"/>
          <w:u w:val="single"/>
        </w:rPr>
        <w:t>for each program affected</w:t>
      </w:r>
      <w:r w:rsidRPr="00597255">
        <w:rPr>
          <w:rFonts w:ascii="Times New Roman" w:eastAsia="Times New Roman" w:hAnsi="Times New Roman"/>
          <w:sz w:val="24"/>
          <w:szCs w:val="24"/>
          <w:u w:val="single"/>
        </w:rPr>
        <w:t xml:space="preserve"> following the Electronic Submission Guidelines</w:t>
      </w:r>
      <w:r w:rsidRPr="00597255">
        <w:rPr>
          <w:rFonts w:ascii="Times New Roman" w:eastAsia="Times New Roman" w:hAnsi="Times New Roman"/>
          <w:sz w:val="24"/>
          <w:szCs w:val="24"/>
        </w:rPr>
        <w:t xml:space="preserve">.  </w:t>
      </w:r>
      <w:r w:rsidRPr="00597255">
        <w:rPr>
          <w:rFonts w:ascii="Times New Roman" w:eastAsia="Calibri" w:hAnsi="Times New Roman"/>
          <w:sz w:val="24"/>
          <w:szCs w:val="24"/>
        </w:rPr>
        <w:t xml:space="preserve">Failure to comply with these guidelines will constitute an incomplete report. Electronic Submission Guidelines are available on the CODA website at this link:  </w:t>
      </w:r>
      <w:hyperlink r:id="rId12" w:history="1">
        <w:r w:rsidRPr="00597255">
          <w:rPr>
            <w:rFonts w:ascii="Times New Roman" w:eastAsia="Calibri" w:hAnsi="Times New Roman"/>
            <w:color w:val="0000FF" w:themeColor="hyperlink"/>
            <w:sz w:val="24"/>
            <w:szCs w:val="24"/>
            <w:u w:val="single"/>
          </w:rPr>
          <w:t>https://coda.ada.org/en/policies-and-guidelines/electronic-submission-guidelines</w:t>
        </w:r>
      </w:hyperlink>
    </w:p>
    <w:p w14:paraId="1B79059B" w14:textId="77777777" w:rsidR="005410CA" w:rsidRDefault="005410CA" w:rsidP="00F11CE4">
      <w:pPr>
        <w:tabs>
          <w:tab w:val="left" w:pos="-720"/>
          <w:tab w:val="left" w:pos="0"/>
          <w:tab w:val="left" w:pos="360"/>
          <w:tab w:val="left" w:pos="1080"/>
          <w:tab w:val="left" w:pos="1728"/>
          <w:tab w:val="left" w:pos="4320"/>
          <w:tab w:val="left" w:pos="5760"/>
        </w:tabs>
        <w:suppressAutoHyphens/>
        <w:spacing w:after="0" w:line="240" w:lineRule="auto"/>
        <w:ind w:left="1152" w:hanging="1152"/>
        <w:rPr>
          <w:rFonts w:ascii="Times New Roman" w:hAnsi="Times New Roman" w:cs="Times New Roman"/>
          <w:sz w:val="24"/>
          <w:szCs w:val="24"/>
        </w:rPr>
      </w:pPr>
    </w:p>
    <w:p w14:paraId="780E589D" w14:textId="77777777" w:rsidR="00BD6273" w:rsidRPr="002A2EEF" w:rsidRDefault="00BD6273" w:rsidP="00BD6273">
      <w:pPr>
        <w:tabs>
          <w:tab w:val="left" w:pos="-720"/>
          <w:tab w:val="left" w:pos="0"/>
          <w:tab w:val="left" w:pos="576"/>
          <w:tab w:val="left" w:pos="1152"/>
          <w:tab w:val="left" w:pos="1728"/>
          <w:tab w:val="left" w:pos="4320"/>
          <w:tab w:val="left" w:pos="5760"/>
        </w:tabs>
        <w:suppressAutoHyphens/>
        <w:spacing w:after="0" w:line="240" w:lineRule="auto"/>
        <w:rPr>
          <w:rFonts w:ascii="Times New Roman" w:eastAsia="Times New Roman" w:hAnsi="Times New Roman" w:cs="Times New Roman"/>
          <w:b/>
          <w:sz w:val="24"/>
          <w:szCs w:val="24"/>
          <w:u w:val="single"/>
        </w:rPr>
      </w:pPr>
      <w:r w:rsidRPr="002A2EEF">
        <w:rPr>
          <w:rFonts w:ascii="Times New Roman" w:eastAsia="Times New Roman" w:hAnsi="Times New Roman" w:cs="Times New Roman"/>
          <w:sz w:val="24"/>
          <w:szCs w:val="24"/>
        </w:rPr>
        <w:lastRenderedPageBreak/>
        <w:t xml:space="preserve">The Commission has directed that program materials be submitted electronically through a secure CODA electronic submission portal or by email, solely.  </w:t>
      </w:r>
      <w:r w:rsidRPr="002A2EEF">
        <w:rPr>
          <w:rFonts w:ascii="Times New Roman" w:eastAsia="Times New Roman" w:hAnsi="Times New Roman" w:cs="Times New Roman"/>
          <w:b/>
          <w:sz w:val="24"/>
          <w:szCs w:val="24"/>
          <w:u w:val="single"/>
        </w:rPr>
        <w:t>Paper copies and/or electronic copies mailed to the Commission office will not be accepted.</w:t>
      </w:r>
    </w:p>
    <w:p w14:paraId="62086B6E" w14:textId="77777777" w:rsidR="00BD6273" w:rsidRDefault="00BD6273" w:rsidP="00F11CE4">
      <w:pPr>
        <w:tabs>
          <w:tab w:val="left" w:pos="-720"/>
          <w:tab w:val="left" w:pos="0"/>
          <w:tab w:val="left" w:pos="360"/>
          <w:tab w:val="left" w:pos="1080"/>
          <w:tab w:val="left" w:pos="1728"/>
          <w:tab w:val="left" w:pos="4320"/>
          <w:tab w:val="left" w:pos="5760"/>
        </w:tabs>
        <w:suppressAutoHyphens/>
        <w:spacing w:after="0" w:line="240" w:lineRule="auto"/>
        <w:ind w:left="1152" w:hanging="1152"/>
        <w:rPr>
          <w:rFonts w:ascii="Times New Roman" w:hAnsi="Times New Roman" w:cs="Times New Roman"/>
          <w:sz w:val="24"/>
          <w:szCs w:val="24"/>
        </w:rPr>
      </w:pPr>
    </w:p>
    <w:p w14:paraId="139F73CA" w14:textId="5096280B" w:rsidR="00F3037B" w:rsidRDefault="00F3037B" w:rsidP="00DF7EF6">
      <w:pPr>
        <w:tabs>
          <w:tab w:val="left" w:pos="-720"/>
          <w:tab w:val="left" w:pos="0"/>
          <w:tab w:val="left" w:pos="360"/>
          <w:tab w:val="left" w:pos="1080"/>
          <w:tab w:val="left" w:pos="1728"/>
          <w:tab w:val="left" w:pos="4320"/>
          <w:tab w:val="left" w:pos="5760"/>
        </w:tabs>
        <w:suppressAutoHyphens/>
        <w:spacing w:after="0" w:line="240" w:lineRule="auto"/>
        <w:ind w:left="1152" w:hanging="1152"/>
        <w:rPr>
          <w:rFonts w:ascii="Times New Roman" w:hAnsi="Times New Roman" w:cs="Times New Roman"/>
          <w:sz w:val="24"/>
          <w:szCs w:val="24"/>
        </w:rPr>
      </w:pPr>
      <w:r w:rsidRPr="00F3037B">
        <w:rPr>
          <w:rFonts w:ascii="Times New Roman" w:hAnsi="Times New Roman" w:cs="Times New Roman"/>
          <w:sz w:val="24"/>
          <w:szCs w:val="24"/>
        </w:rPr>
        <w:t>1.</w:t>
      </w:r>
      <w:r w:rsidRPr="00F3037B">
        <w:rPr>
          <w:rFonts w:ascii="Times New Roman" w:hAnsi="Times New Roman" w:cs="Times New Roman"/>
          <w:sz w:val="24"/>
          <w:szCs w:val="24"/>
        </w:rPr>
        <w:tab/>
        <w:t xml:space="preserve">COVER PAGE </w:t>
      </w:r>
      <w:r w:rsidR="00492252">
        <w:rPr>
          <w:rFonts w:ascii="Times New Roman" w:hAnsi="Times New Roman" w:cs="Times New Roman"/>
          <w:sz w:val="24"/>
          <w:szCs w:val="24"/>
        </w:rPr>
        <w:t xml:space="preserve">(signed </w:t>
      </w:r>
      <w:proofErr w:type="gramStart"/>
      <w:r w:rsidR="00492252">
        <w:rPr>
          <w:rFonts w:ascii="Times New Roman" w:hAnsi="Times New Roman" w:cs="Times New Roman"/>
          <w:sz w:val="24"/>
          <w:szCs w:val="24"/>
        </w:rPr>
        <w:t>verification  page</w:t>
      </w:r>
      <w:proofErr w:type="gramEnd"/>
      <w:r w:rsidR="00492252">
        <w:rPr>
          <w:rFonts w:ascii="Times New Roman" w:hAnsi="Times New Roman" w:cs="Times New Roman"/>
          <w:sz w:val="24"/>
          <w:szCs w:val="24"/>
        </w:rPr>
        <w:t xml:space="preserve">) </w:t>
      </w:r>
      <w:r w:rsidRPr="00F3037B">
        <w:rPr>
          <w:rFonts w:ascii="Times New Roman" w:hAnsi="Times New Roman" w:cs="Times New Roman"/>
          <w:sz w:val="24"/>
          <w:szCs w:val="24"/>
        </w:rPr>
        <w:t xml:space="preserve">– </w:t>
      </w:r>
      <w:r w:rsidRPr="00F3037B">
        <w:rPr>
          <w:rFonts w:ascii="Times New Roman" w:hAnsi="Times New Roman" w:cs="Times New Roman"/>
          <w:b/>
          <w:i/>
          <w:sz w:val="24"/>
          <w:szCs w:val="24"/>
          <w:u w:val="single"/>
        </w:rPr>
        <w:t>Must</w:t>
      </w:r>
      <w:r w:rsidRPr="00F3037B">
        <w:rPr>
          <w:rFonts w:ascii="Times New Roman" w:hAnsi="Times New Roman" w:cs="Times New Roman"/>
          <w:sz w:val="24"/>
          <w:szCs w:val="24"/>
        </w:rPr>
        <w:t xml:space="preserve"> include the following information:</w:t>
      </w:r>
    </w:p>
    <w:p w14:paraId="039A9F70" w14:textId="77777777" w:rsidR="005410CA" w:rsidRPr="00F3037B" w:rsidRDefault="005410CA" w:rsidP="00DF7EF6">
      <w:pPr>
        <w:tabs>
          <w:tab w:val="left" w:pos="-720"/>
          <w:tab w:val="left" w:pos="0"/>
          <w:tab w:val="left" w:pos="360"/>
          <w:tab w:val="left" w:pos="1080"/>
          <w:tab w:val="left" w:pos="1728"/>
          <w:tab w:val="left" w:pos="4320"/>
          <w:tab w:val="left" w:pos="5760"/>
        </w:tabs>
        <w:suppressAutoHyphens/>
        <w:spacing w:after="0" w:line="240" w:lineRule="auto"/>
        <w:ind w:left="1152" w:hanging="1152"/>
        <w:rPr>
          <w:rFonts w:ascii="Times New Roman" w:hAnsi="Times New Roman" w:cs="Times New Roman"/>
          <w:sz w:val="24"/>
          <w:szCs w:val="24"/>
        </w:rPr>
      </w:pPr>
    </w:p>
    <w:p w14:paraId="219598BA" w14:textId="78DDA583" w:rsidR="00346080" w:rsidRDefault="00346080" w:rsidP="00DF7EF6">
      <w:pPr>
        <w:pStyle w:val="ListParagraph"/>
        <w:numPr>
          <w:ilvl w:val="1"/>
          <w:numId w:val="6"/>
        </w:numPr>
        <w:tabs>
          <w:tab w:val="left" w:pos="-1440"/>
          <w:tab w:val="left" w:pos="-1080"/>
          <w:tab w:val="left" w:pos="-720"/>
          <w:tab w:val="left" w:pos="-360"/>
          <w:tab w:val="left" w:pos="0"/>
          <w:tab w:val="left" w:pos="360"/>
          <w:tab w:val="left" w:pos="720"/>
          <w:tab w:val="left" w:pos="126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szCs w:val="24"/>
        </w:rPr>
      </w:pPr>
      <w:r>
        <w:rPr>
          <w:rFonts w:ascii="Times New Roman" w:hAnsi="Times New Roman"/>
          <w:sz w:val="24"/>
          <w:szCs w:val="24"/>
        </w:rPr>
        <w:t>date of report</w:t>
      </w:r>
    </w:p>
    <w:p w14:paraId="6729C5B3" w14:textId="0310E234" w:rsidR="00F3037B" w:rsidRPr="00F3037B" w:rsidRDefault="00F3037B" w:rsidP="00DF7EF6">
      <w:pPr>
        <w:pStyle w:val="ListParagraph"/>
        <w:numPr>
          <w:ilvl w:val="1"/>
          <w:numId w:val="6"/>
        </w:numPr>
        <w:tabs>
          <w:tab w:val="left" w:pos="-1440"/>
          <w:tab w:val="left" w:pos="-1080"/>
          <w:tab w:val="left" w:pos="-720"/>
          <w:tab w:val="left" w:pos="-360"/>
          <w:tab w:val="left" w:pos="0"/>
          <w:tab w:val="left" w:pos="360"/>
          <w:tab w:val="left" w:pos="720"/>
          <w:tab w:val="left" w:pos="126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szCs w:val="24"/>
        </w:rPr>
      </w:pPr>
      <w:r w:rsidRPr="00F3037B">
        <w:rPr>
          <w:rFonts w:ascii="Times New Roman" w:hAnsi="Times New Roman"/>
          <w:sz w:val="24"/>
          <w:szCs w:val="24"/>
        </w:rPr>
        <w:t>name and address of the institution</w:t>
      </w:r>
    </w:p>
    <w:p w14:paraId="48926282" w14:textId="77777777" w:rsidR="00F3037B" w:rsidRPr="00F3037B" w:rsidRDefault="00F3037B" w:rsidP="00DF7EF6">
      <w:pPr>
        <w:pStyle w:val="ListParagraph"/>
        <w:numPr>
          <w:ilvl w:val="1"/>
          <w:numId w:val="6"/>
        </w:numPr>
        <w:tabs>
          <w:tab w:val="left" w:pos="-1440"/>
          <w:tab w:val="left" w:pos="-1080"/>
          <w:tab w:val="left" w:pos="-720"/>
          <w:tab w:val="left" w:pos="-360"/>
          <w:tab w:val="left" w:pos="0"/>
          <w:tab w:val="left" w:pos="360"/>
          <w:tab w:val="left" w:pos="720"/>
          <w:tab w:val="left" w:pos="126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szCs w:val="24"/>
        </w:rPr>
      </w:pPr>
      <w:r w:rsidRPr="00F3037B">
        <w:rPr>
          <w:rFonts w:ascii="Times New Roman" w:hAnsi="Times New Roman"/>
          <w:sz w:val="24"/>
          <w:szCs w:val="24"/>
        </w:rPr>
        <w:t>program title;</w:t>
      </w:r>
    </w:p>
    <w:p w14:paraId="32D9E015" w14:textId="77777777" w:rsidR="00F3037B" w:rsidRPr="00F3037B" w:rsidRDefault="00F3037B" w:rsidP="00DF7EF6">
      <w:pPr>
        <w:pStyle w:val="ListParagraph"/>
        <w:numPr>
          <w:ilvl w:val="1"/>
          <w:numId w:val="6"/>
        </w:numPr>
        <w:tabs>
          <w:tab w:val="left" w:pos="-1440"/>
          <w:tab w:val="left" w:pos="-1080"/>
          <w:tab w:val="left" w:pos="-720"/>
          <w:tab w:val="left" w:pos="-360"/>
          <w:tab w:val="left" w:pos="0"/>
          <w:tab w:val="left" w:pos="360"/>
          <w:tab w:val="left" w:pos="720"/>
          <w:tab w:val="left" w:pos="126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szCs w:val="24"/>
        </w:rPr>
      </w:pPr>
      <w:r w:rsidRPr="00F3037B">
        <w:rPr>
          <w:rFonts w:ascii="Times New Roman" w:hAnsi="Times New Roman"/>
          <w:sz w:val="24"/>
          <w:szCs w:val="24"/>
        </w:rPr>
        <w:t>name, title, telephone number, e-mail address and signature of the program director;</w:t>
      </w:r>
    </w:p>
    <w:p w14:paraId="6B764AB6" w14:textId="77777777" w:rsidR="00F3037B" w:rsidRPr="00B02A8F" w:rsidRDefault="00F3037B" w:rsidP="00DF7EF6">
      <w:pPr>
        <w:pStyle w:val="ListParagraph"/>
        <w:numPr>
          <w:ilvl w:val="1"/>
          <w:numId w:val="6"/>
        </w:numPr>
        <w:tabs>
          <w:tab w:val="left" w:pos="-1440"/>
          <w:tab w:val="left" w:pos="-1080"/>
          <w:tab w:val="left" w:pos="-720"/>
          <w:tab w:val="left" w:pos="-360"/>
          <w:tab w:val="left" w:pos="0"/>
          <w:tab w:val="left" w:pos="360"/>
          <w:tab w:val="left" w:pos="720"/>
          <w:tab w:val="left" w:pos="126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szCs w:val="24"/>
        </w:rPr>
      </w:pPr>
      <w:r w:rsidRPr="00B02A8F">
        <w:rPr>
          <w:rFonts w:ascii="Times New Roman" w:hAnsi="Times New Roman"/>
          <w:sz w:val="24"/>
          <w:szCs w:val="24"/>
        </w:rPr>
        <w:t>name, title, telephone number, e-mail address and signature of the department head/dean;</w:t>
      </w:r>
    </w:p>
    <w:p w14:paraId="341D1417" w14:textId="77777777" w:rsidR="00F3037B" w:rsidRPr="00B02A8F" w:rsidRDefault="00F3037B" w:rsidP="00DF7EF6">
      <w:pPr>
        <w:pStyle w:val="ListParagraph"/>
        <w:numPr>
          <w:ilvl w:val="1"/>
          <w:numId w:val="6"/>
        </w:numPr>
        <w:tabs>
          <w:tab w:val="left" w:pos="-720"/>
          <w:tab w:val="left" w:pos="720"/>
          <w:tab w:val="left" w:pos="1122"/>
          <w:tab w:val="left" w:pos="1260"/>
        </w:tabs>
        <w:spacing w:after="120"/>
        <w:ind w:left="720"/>
        <w:rPr>
          <w:rFonts w:ascii="Times New Roman" w:hAnsi="Times New Roman"/>
          <w:sz w:val="24"/>
          <w:szCs w:val="24"/>
        </w:rPr>
      </w:pPr>
      <w:r w:rsidRPr="00B02A8F">
        <w:rPr>
          <w:rFonts w:ascii="Times New Roman" w:hAnsi="Times New Roman"/>
          <w:sz w:val="24"/>
          <w:szCs w:val="24"/>
        </w:rPr>
        <w:t>name, title, telephone number, e-mail address and signature of the chief executive officer of the institution (the chief executive officer of the institution sponsoring the program must be copied on the letter to the Commission).</w:t>
      </w:r>
    </w:p>
    <w:p w14:paraId="018FFF90" w14:textId="73ED21DA" w:rsidR="0035104F" w:rsidRPr="0035104F" w:rsidRDefault="00F3037B" w:rsidP="00DF7EF6">
      <w:pPr>
        <w:tabs>
          <w:tab w:val="left" w:pos="-720"/>
          <w:tab w:val="left" w:pos="0"/>
          <w:tab w:val="left" w:pos="540"/>
          <w:tab w:val="left" w:pos="576"/>
          <w:tab w:val="left" w:pos="1728"/>
          <w:tab w:val="left" w:pos="4320"/>
          <w:tab w:val="left" w:pos="5760"/>
        </w:tabs>
        <w:suppressAutoHyphens/>
        <w:spacing w:after="240" w:line="240" w:lineRule="auto"/>
        <w:ind w:left="547" w:hanging="547"/>
        <w:rPr>
          <w:rFonts w:ascii="Times New Roman" w:hAnsi="Times New Roman" w:cs="Times New Roman"/>
          <w:b/>
          <w:sz w:val="24"/>
          <w:szCs w:val="24"/>
          <w:u w:val="single"/>
        </w:rPr>
      </w:pPr>
      <w:r w:rsidRPr="00B02A8F">
        <w:rPr>
          <w:rFonts w:ascii="Times New Roman" w:hAnsi="Times New Roman" w:cs="Times New Roman"/>
          <w:sz w:val="24"/>
          <w:szCs w:val="24"/>
        </w:rPr>
        <w:tab/>
      </w:r>
      <w:r w:rsidR="0035104F" w:rsidRPr="0035104F">
        <w:rPr>
          <w:rFonts w:ascii="Times New Roman" w:hAnsi="Times New Roman" w:cs="Times New Roman"/>
          <w:b/>
          <w:sz w:val="24"/>
          <w:szCs w:val="24"/>
          <w:u w:val="single"/>
        </w:rPr>
        <w:t xml:space="preserve">The </w:t>
      </w:r>
      <w:r w:rsidR="002A2EEF">
        <w:rPr>
          <w:rFonts w:ascii="Times New Roman" w:hAnsi="Times New Roman" w:cs="Times New Roman"/>
          <w:b/>
          <w:sz w:val="24"/>
          <w:szCs w:val="24"/>
          <w:u w:val="single"/>
        </w:rPr>
        <w:t>report</w:t>
      </w:r>
      <w:r w:rsidR="0035104F" w:rsidRPr="0035104F">
        <w:rPr>
          <w:rFonts w:ascii="Times New Roman" w:hAnsi="Times New Roman" w:cs="Times New Roman"/>
          <w:b/>
          <w:sz w:val="24"/>
          <w:szCs w:val="24"/>
          <w:u w:val="single"/>
        </w:rPr>
        <w:t xml:space="preserve"> must include a signed cover/verification page and must conform to the Commission’s electronic submission guidelines</w:t>
      </w:r>
      <w:r w:rsidR="0035104F" w:rsidRPr="00294556">
        <w:rPr>
          <w:rFonts w:ascii="Times New Roman" w:hAnsi="Times New Roman" w:cs="Times New Roman"/>
          <w:b/>
          <w:sz w:val="24"/>
          <w:szCs w:val="24"/>
        </w:rPr>
        <w:t>.</w:t>
      </w:r>
      <w:r w:rsidR="0035104F" w:rsidRPr="0035104F">
        <w:rPr>
          <w:rFonts w:ascii="Times New Roman" w:hAnsi="Times New Roman" w:cs="Times New Roman"/>
          <w:b/>
          <w:sz w:val="24"/>
          <w:szCs w:val="24"/>
          <w:u w:val="single"/>
        </w:rPr>
        <w:t xml:space="preserve">  </w:t>
      </w:r>
      <w:r w:rsidR="00D51756">
        <w:rPr>
          <w:rFonts w:ascii="Times New Roman" w:hAnsi="Times New Roman" w:cs="Times New Roman"/>
          <w:b/>
          <w:sz w:val="24"/>
          <w:szCs w:val="24"/>
          <w:u w:val="single"/>
        </w:rPr>
        <w:t>Please use the template provided at the beginning of this document.</w:t>
      </w:r>
    </w:p>
    <w:p w14:paraId="2F95304B" w14:textId="7386CC80" w:rsidR="00221820" w:rsidRDefault="00F3037B" w:rsidP="00DF7EF6">
      <w:pPr>
        <w:tabs>
          <w:tab w:val="left" w:pos="-720"/>
          <w:tab w:val="left" w:pos="0"/>
          <w:tab w:val="left" w:pos="360"/>
          <w:tab w:val="left" w:pos="1728"/>
          <w:tab w:val="left" w:pos="4320"/>
          <w:tab w:val="left" w:pos="5760"/>
        </w:tabs>
        <w:suppressAutoHyphens/>
        <w:spacing w:after="0" w:line="240" w:lineRule="auto"/>
        <w:ind w:left="360" w:hanging="360"/>
        <w:rPr>
          <w:rFonts w:ascii="Times New Roman" w:hAnsi="Times New Roman" w:cs="Times New Roman"/>
          <w:sz w:val="24"/>
          <w:szCs w:val="24"/>
        </w:rPr>
      </w:pPr>
      <w:r w:rsidRPr="00294556">
        <w:rPr>
          <w:rFonts w:ascii="Times New Roman" w:hAnsi="Times New Roman" w:cs="Times New Roman"/>
          <w:sz w:val="24"/>
          <w:szCs w:val="24"/>
        </w:rPr>
        <w:t>2.</w:t>
      </w:r>
      <w:r w:rsidRPr="00294556">
        <w:rPr>
          <w:rFonts w:ascii="Times New Roman" w:hAnsi="Times New Roman" w:cs="Times New Roman"/>
          <w:sz w:val="24"/>
          <w:szCs w:val="24"/>
        </w:rPr>
        <w:tab/>
        <w:t xml:space="preserve">DOCUMENTATION -- If documentation is extensive, include a LIST OF supporting documentation in the text of the report and include the actual items </w:t>
      </w:r>
      <w:r w:rsidR="00294556" w:rsidRPr="00294556">
        <w:rPr>
          <w:rFonts w:ascii="Times New Roman" w:hAnsi="Times New Roman"/>
          <w:b/>
          <w:sz w:val="24"/>
          <w:szCs w:val="24"/>
        </w:rPr>
        <w:t>in one (1) separate document that conforms to the electronic submission guidelines.</w:t>
      </w:r>
      <w:r w:rsidR="00294556" w:rsidRPr="00294556">
        <w:rPr>
          <w:rFonts w:ascii="Times New Roman" w:hAnsi="Times New Roman"/>
          <w:sz w:val="24"/>
          <w:szCs w:val="24"/>
        </w:rPr>
        <w:t xml:space="preserve">  </w:t>
      </w:r>
      <w:r w:rsidRPr="00294556">
        <w:rPr>
          <w:rFonts w:ascii="Times New Roman" w:hAnsi="Times New Roman" w:cs="Times New Roman"/>
          <w:sz w:val="24"/>
          <w:szCs w:val="24"/>
        </w:rPr>
        <w:t xml:space="preserve">  </w:t>
      </w:r>
    </w:p>
    <w:p w14:paraId="59D05515" w14:textId="2FF0735D" w:rsidR="00294556" w:rsidRPr="00294556" w:rsidRDefault="00DF7EF6" w:rsidP="00DF7EF6">
      <w:pPr>
        <w:tabs>
          <w:tab w:val="left" w:pos="-720"/>
          <w:tab w:val="left" w:pos="0"/>
          <w:tab w:val="left" w:pos="360"/>
          <w:tab w:val="left" w:pos="3580"/>
        </w:tabs>
        <w:suppressAutoHyphen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A208FA0" w14:textId="77777777" w:rsidR="00346080" w:rsidRPr="00597255" w:rsidRDefault="00346080" w:rsidP="00346080">
      <w:pPr>
        <w:pStyle w:val="NormalWeb"/>
        <w:tabs>
          <w:tab w:val="left" w:pos="360"/>
        </w:tabs>
        <w:spacing w:before="0" w:beforeAutospacing="0" w:after="0" w:afterAutospacing="0"/>
        <w:ind w:left="360" w:hanging="360"/>
        <w:rPr>
          <w:b/>
          <w:i/>
        </w:rPr>
      </w:pPr>
      <w:r w:rsidRPr="00597255">
        <w:rPr>
          <w:b/>
          <w:i/>
        </w:rPr>
        <w:tab/>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Summary for Institutions/Programs (PDF), are found in the Policies/Guidelines section of the Commission’s website at </w:t>
      </w:r>
      <w:hyperlink r:id="rId13" w:history="1">
        <w:r w:rsidRPr="00597255">
          <w:rPr>
            <w:rStyle w:val="Hyperlink"/>
            <w:b/>
            <w:i/>
            <w:iCs/>
          </w:rPr>
          <w:t>https://coda.ada.org/en/policies-and-guidelines/hipaa</w:t>
        </w:r>
      </w:hyperlink>
      <w:r w:rsidRPr="00597255">
        <w:rPr>
          <w:b/>
          <w:i/>
          <w:iCs/>
        </w:rPr>
        <w:t>.</w:t>
      </w:r>
      <w:r w:rsidRPr="00597255">
        <w:rPr>
          <w:b/>
          <w:i/>
        </w:rPr>
        <w:t xml:space="preserve"> Programs that fail to comply with CODA’s policy will be assessed an administrative fee of $4000. </w:t>
      </w:r>
    </w:p>
    <w:p w14:paraId="7B94F28B" w14:textId="77777777" w:rsidR="00BD6273" w:rsidRDefault="00BD6273" w:rsidP="00C45968">
      <w:pPr>
        <w:tabs>
          <w:tab w:val="left" w:pos="-720"/>
          <w:tab w:val="left" w:pos="0"/>
          <w:tab w:val="left" w:pos="576"/>
          <w:tab w:val="left" w:pos="1170"/>
          <w:tab w:val="left" w:pos="1728"/>
          <w:tab w:val="left" w:pos="4320"/>
          <w:tab w:val="left" w:pos="5760"/>
        </w:tabs>
        <w:suppressAutoHyphens/>
        <w:spacing w:after="0" w:line="240" w:lineRule="auto"/>
        <w:rPr>
          <w:rFonts w:ascii="Times New Roman" w:hAnsi="Times New Roman" w:cs="Times New Roman"/>
          <w:b/>
          <w:sz w:val="24"/>
          <w:szCs w:val="24"/>
          <w:u w:val="single"/>
        </w:rPr>
      </w:pPr>
    </w:p>
    <w:p w14:paraId="368C3175" w14:textId="559812B9" w:rsidR="002C4C88" w:rsidRPr="00B02A8F" w:rsidRDefault="002C4C88" w:rsidP="00C45968">
      <w:pPr>
        <w:tabs>
          <w:tab w:val="left" w:pos="-720"/>
          <w:tab w:val="left" w:pos="0"/>
          <w:tab w:val="left" w:pos="576"/>
          <w:tab w:val="left" w:pos="1170"/>
          <w:tab w:val="left" w:pos="1728"/>
          <w:tab w:val="left" w:pos="4320"/>
          <w:tab w:val="left" w:pos="5760"/>
        </w:tabs>
        <w:suppressAutoHyphens/>
        <w:spacing w:after="0" w:line="240" w:lineRule="auto"/>
        <w:rPr>
          <w:rFonts w:ascii="Times New Roman" w:hAnsi="Times New Roman" w:cs="Times New Roman"/>
          <w:sz w:val="24"/>
          <w:szCs w:val="24"/>
        </w:rPr>
      </w:pPr>
      <w:r w:rsidRPr="00165A45">
        <w:rPr>
          <w:rFonts w:ascii="Times New Roman" w:hAnsi="Times New Roman" w:cs="Times New Roman"/>
          <w:b/>
          <w:sz w:val="24"/>
          <w:szCs w:val="24"/>
          <w:u w:val="single"/>
        </w:rPr>
        <w:t>DEADLINES</w:t>
      </w:r>
      <w:r w:rsidRPr="00B02A8F">
        <w:rPr>
          <w:rFonts w:ascii="Times New Roman" w:hAnsi="Times New Roman" w:cs="Times New Roman"/>
          <w:sz w:val="24"/>
          <w:szCs w:val="24"/>
        </w:rPr>
        <w:t xml:space="preserve">: </w:t>
      </w:r>
      <w:r w:rsidR="00F503E4" w:rsidRPr="00B02A8F">
        <w:rPr>
          <w:rFonts w:ascii="Times New Roman" w:hAnsi="Times New Roman" w:cs="Times New Roman"/>
          <w:sz w:val="24"/>
          <w:szCs w:val="24"/>
        </w:rPr>
        <w:t>Depending upon the type of educational activity site established, a program administrator submits either: (1) the major education</w:t>
      </w:r>
      <w:r w:rsidR="00F11CE4">
        <w:rPr>
          <w:rFonts w:ascii="Times New Roman" w:hAnsi="Times New Roman" w:cs="Times New Roman"/>
          <w:sz w:val="24"/>
          <w:szCs w:val="24"/>
        </w:rPr>
        <w:t xml:space="preserve">al activity site report </w:t>
      </w:r>
      <w:r w:rsidR="00F11CE4" w:rsidRPr="00E01DD5">
        <w:rPr>
          <w:rFonts w:ascii="Times New Roman" w:hAnsi="Times New Roman" w:cs="Times New Roman"/>
          <w:b/>
          <w:sz w:val="24"/>
          <w:szCs w:val="24"/>
          <w:u w:val="single"/>
        </w:rPr>
        <w:t xml:space="preserve">by May 1 or November </w:t>
      </w:r>
      <w:r w:rsidR="00F503E4" w:rsidRPr="00E01DD5">
        <w:rPr>
          <w:rFonts w:ascii="Times New Roman" w:hAnsi="Times New Roman" w:cs="Times New Roman"/>
          <w:b/>
          <w:sz w:val="24"/>
          <w:szCs w:val="24"/>
          <w:u w:val="single"/>
        </w:rPr>
        <w:t>1</w:t>
      </w:r>
      <w:r w:rsidR="00F503E4" w:rsidRPr="00B02A8F">
        <w:rPr>
          <w:rFonts w:ascii="Times New Roman" w:hAnsi="Times New Roman" w:cs="Times New Roman"/>
          <w:sz w:val="24"/>
          <w:szCs w:val="24"/>
        </w:rPr>
        <w:t xml:space="preserve"> or (2) the minor educational activity site report at least thirty (30) days prior to planned implementation of educational activity site.  </w:t>
      </w:r>
      <w:r w:rsidRPr="00B02A8F">
        <w:rPr>
          <w:rFonts w:ascii="Times New Roman" w:hAnsi="Times New Roman" w:cs="Times New Roman"/>
          <w:sz w:val="24"/>
          <w:szCs w:val="24"/>
        </w:rPr>
        <w:t xml:space="preserve"> Because of the above deadlines, program </w:t>
      </w:r>
      <w:r w:rsidRPr="00C45968">
        <w:rPr>
          <w:rFonts w:ascii="Times New Roman" w:hAnsi="Times New Roman" w:cs="Times New Roman"/>
          <w:sz w:val="24"/>
          <w:szCs w:val="24"/>
        </w:rPr>
        <w:t xml:space="preserve">administrators should consult with Commission staff well in advance of an anticipated use of the site.  </w:t>
      </w:r>
      <w:r w:rsidR="00C45968" w:rsidRPr="00C45968">
        <w:rPr>
          <w:rFonts w:ascii="Times New Roman" w:hAnsi="Times New Roman"/>
          <w:sz w:val="24"/>
          <w:szCs w:val="24"/>
        </w:rPr>
        <w:t>Failure to adhere to established deadlines and/or comply with the policy will jeopardize the program’s accreditation status.</w:t>
      </w:r>
    </w:p>
    <w:p w14:paraId="3B52290D" w14:textId="77777777" w:rsidR="00F503E4" w:rsidRPr="00B02A8F" w:rsidRDefault="00F503E4" w:rsidP="00F3037B">
      <w:pPr>
        <w:tabs>
          <w:tab w:val="left" w:pos="-720"/>
          <w:tab w:val="left" w:pos="0"/>
          <w:tab w:val="left" w:pos="576"/>
          <w:tab w:val="left" w:pos="1170"/>
          <w:tab w:val="left" w:pos="1728"/>
          <w:tab w:val="left" w:pos="4320"/>
          <w:tab w:val="left" w:pos="5760"/>
        </w:tabs>
        <w:suppressAutoHyphens/>
        <w:spacing w:after="0" w:line="240" w:lineRule="auto"/>
        <w:rPr>
          <w:rFonts w:ascii="Times New Roman" w:hAnsi="Times New Roman" w:cs="Times New Roman"/>
          <w:sz w:val="24"/>
          <w:szCs w:val="24"/>
        </w:rPr>
      </w:pPr>
    </w:p>
    <w:p w14:paraId="1235E01D" w14:textId="77777777" w:rsidR="007F5AE8" w:rsidRPr="007F5AE8" w:rsidRDefault="007F5AE8" w:rsidP="007F5AE8">
      <w:pPr>
        <w:tabs>
          <w:tab w:val="left" w:pos="0"/>
        </w:tabs>
        <w:spacing w:after="0" w:line="240" w:lineRule="auto"/>
        <w:rPr>
          <w:rFonts w:ascii="Times New Roman" w:hAnsi="Times New Roman"/>
          <w:sz w:val="24"/>
          <w:szCs w:val="24"/>
        </w:rPr>
      </w:pPr>
      <w:r w:rsidRPr="007F5AE8">
        <w:rPr>
          <w:rFonts w:ascii="Times New Roman" w:hAnsi="Times New Roman"/>
          <w:b/>
          <w:sz w:val="24"/>
          <w:szCs w:val="24"/>
          <w:u w:val="single"/>
        </w:rPr>
        <w:t>POLICY ON MISSED DEADLINES</w:t>
      </w:r>
      <w:r w:rsidRPr="007F5AE8">
        <w:rPr>
          <w:rFonts w:ascii="Times New Roman" w:hAnsi="Times New Roman"/>
          <w:b/>
          <w:sz w:val="24"/>
          <w:szCs w:val="24"/>
        </w:rPr>
        <w:t>:</w:t>
      </w:r>
      <w:r w:rsidRPr="007F5AE8">
        <w:rPr>
          <w:rFonts w:ascii="Times New Roman" w:hAnsi="Times New Roman"/>
          <w:sz w:val="24"/>
          <w:szCs w:val="24"/>
        </w:rPr>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w:t>
      </w:r>
      <w:r w:rsidRPr="007F5AE8">
        <w:rPr>
          <w:rFonts w:ascii="Times New Roman" w:hAnsi="Times New Roman"/>
          <w:sz w:val="24"/>
          <w:szCs w:val="24"/>
        </w:rPr>
        <w:lastRenderedPageBreak/>
        <w:t>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w:t>
      </w:r>
    </w:p>
    <w:p w14:paraId="5C30FF27" w14:textId="77777777" w:rsidR="000473EE" w:rsidRPr="00CB6252" w:rsidRDefault="000473EE" w:rsidP="000473EE">
      <w:pPr>
        <w:widowControl w:val="0"/>
        <w:spacing w:after="0" w:line="240" w:lineRule="auto"/>
        <w:ind w:left="3240"/>
        <w:rPr>
          <w:rFonts w:ascii="Times New Roman" w:eastAsia="Times New Roman" w:hAnsi="Times New Roman" w:cs="Times New Roman"/>
          <w:sz w:val="24"/>
          <w:szCs w:val="24"/>
        </w:rPr>
      </w:pPr>
      <w:r w:rsidRPr="00CB6252">
        <w:rPr>
          <w:rFonts w:ascii="Times New Roman" w:eastAsia="Times New Roman" w:hAnsi="Times New Roman" w:cs="Times New Roman"/>
          <w:sz w:val="24"/>
          <w:szCs w:val="24"/>
        </w:rPr>
        <w:t>Revised: 2/16; Reaffirmed: 8/20; 8/15; 8/10, 7/07, 7/01, 5/88</w:t>
      </w:r>
    </w:p>
    <w:p w14:paraId="634B125E" w14:textId="77777777" w:rsidR="00294556" w:rsidRDefault="00294556" w:rsidP="0029455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u w:val="single"/>
        </w:rPr>
      </w:pPr>
    </w:p>
    <w:p w14:paraId="020D3515" w14:textId="77777777" w:rsidR="000473EE" w:rsidRPr="00CB6252" w:rsidRDefault="000473EE" w:rsidP="000473EE">
      <w:pPr>
        <w:widowControl w:val="0"/>
        <w:spacing w:after="0" w:line="240" w:lineRule="auto"/>
        <w:rPr>
          <w:rFonts w:ascii="Times New Roman" w:eastAsia="Times New Roman" w:hAnsi="Times New Roman" w:cs="Times New Roman"/>
          <w:sz w:val="24"/>
          <w:szCs w:val="24"/>
        </w:rPr>
      </w:pPr>
      <w:r w:rsidRPr="00CB6252">
        <w:rPr>
          <w:rFonts w:ascii="Times New Roman" w:eastAsia="Times New Roman" w:hAnsi="Times New Roman" w:cs="Times New Roman"/>
          <w:b/>
          <w:caps/>
          <w:sz w:val="24"/>
          <w:szCs w:val="24"/>
          <w:u w:val="single"/>
        </w:rPr>
        <w:t>Policy on Preparation and Submission of DOCUMENTS to the Commission</w:t>
      </w:r>
      <w:r w:rsidRPr="00CB6252">
        <w:rPr>
          <w:rFonts w:ascii="Times New Roman" w:eastAsia="Times New Roman" w:hAnsi="Times New Roman" w:cs="Times New Roman"/>
          <w:b/>
          <w:caps/>
          <w:sz w:val="24"/>
          <w:szCs w:val="24"/>
        </w:rPr>
        <w:t>:</w:t>
      </w:r>
      <w:r w:rsidRPr="00CB6252">
        <w:rPr>
          <w:rFonts w:ascii="Times New Roman" w:eastAsia="Times New Roman" w:hAnsi="Times New Roman" w:cs="Times New Roman"/>
          <w:caps/>
          <w:sz w:val="24"/>
          <w:szCs w:val="24"/>
        </w:rPr>
        <w:t xml:space="preserve">  </w:t>
      </w:r>
      <w:r w:rsidRPr="00CB6252">
        <w:rPr>
          <w:rFonts w:ascii="Times New Roman" w:eastAsia="Times New Roman" w:hAnsi="Times New Roman" w:cs="Times New Roman"/>
          <w:sz w:val="24"/>
          <w:szCs w:val="24"/>
        </w:rPr>
        <w:t>All institutions offering programs accredited by the Commission are expected to prepare documents that adhere to guidelines set forth by the Commission on Dental Accreditation, including required verification signatures by the institution’s chief executive officer, the institution’s chief academic officer, and program director.  These documents may include, but are not limited to, self-study, responses to site visit/progress reports, initial accreditation applications, reports of program change, and transfer of sponsorship and exhibits.  The Commission’s various guidelines for preparing and submitting documents, including electronic submission, can be found on the Commission’s website or obtained from the Commission staff.</w:t>
      </w:r>
    </w:p>
    <w:p w14:paraId="4FBA208C" w14:textId="77777777" w:rsidR="000473EE" w:rsidRPr="000473EE" w:rsidRDefault="000473EE" w:rsidP="000473EE">
      <w:pPr>
        <w:widowControl w:val="0"/>
        <w:spacing w:after="0" w:line="240" w:lineRule="auto"/>
        <w:rPr>
          <w:rFonts w:ascii="Times New Roman" w:eastAsia="Times New Roman" w:hAnsi="Times New Roman" w:cs="Times New Roman"/>
          <w:color w:val="FF0000"/>
          <w:sz w:val="24"/>
          <w:szCs w:val="24"/>
          <w:u w:val="single"/>
        </w:rPr>
      </w:pPr>
    </w:p>
    <w:p w14:paraId="327F845D" w14:textId="77777777" w:rsidR="000473EE" w:rsidRPr="000473EE" w:rsidRDefault="000473EE" w:rsidP="000473EE">
      <w:pPr>
        <w:widowControl w:val="0"/>
        <w:spacing w:after="0" w:line="240" w:lineRule="auto"/>
        <w:rPr>
          <w:rFonts w:ascii="Times New Roman" w:eastAsia="Times New Roman" w:hAnsi="Times New Roman" w:cs="Times New Roman"/>
          <w:sz w:val="24"/>
          <w:szCs w:val="24"/>
        </w:rPr>
      </w:pPr>
      <w:r w:rsidRPr="000473EE">
        <w:rPr>
          <w:rFonts w:ascii="Times New Roman" w:eastAsia="Times New Roman" w:hAnsi="Times New Roman" w:cs="Times New Roman"/>
          <w:sz w:val="24"/>
          <w:szCs w:val="24"/>
        </w:rPr>
        <w:t>In addition, all institutions must meet established deadlines for submission of requested information.  Any information that does not meet the preparation or submission guidelines or is received after the prescribed deadlines may be returned to the program, which could affect the accreditation status of the program.</w:t>
      </w:r>
    </w:p>
    <w:p w14:paraId="4418EF37" w14:textId="77777777" w:rsidR="00CB6252" w:rsidRDefault="00CB6252" w:rsidP="000473EE">
      <w:pPr>
        <w:widowControl w:val="0"/>
        <w:spacing w:after="0" w:line="240" w:lineRule="auto"/>
        <w:rPr>
          <w:rFonts w:ascii="Times New Roman" w:eastAsia="Times New Roman" w:hAnsi="Times New Roman" w:cs="Times New Roman"/>
          <w:b/>
          <w:sz w:val="24"/>
          <w:szCs w:val="24"/>
        </w:rPr>
      </w:pPr>
    </w:p>
    <w:p w14:paraId="308B3FDD" w14:textId="424F50B0" w:rsidR="000473EE" w:rsidRPr="00CB6252" w:rsidRDefault="000473EE" w:rsidP="000473EE">
      <w:pPr>
        <w:widowControl w:val="0"/>
        <w:spacing w:after="0" w:line="240" w:lineRule="auto"/>
        <w:rPr>
          <w:rFonts w:ascii="Times New Roman" w:eastAsia="Times New Roman" w:hAnsi="Times New Roman" w:cs="Times New Roman"/>
          <w:sz w:val="24"/>
          <w:szCs w:val="24"/>
        </w:rPr>
      </w:pPr>
      <w:r w:rsidRPr="000473EE">
        <w:rPr>
          <w:rFonts w:ascii="Times New Roman" w:eastAsia="Times New Roman" w:hAnsi="Times New Roman" w:cs="Times New Roman"/>
          <w:b/>
          <w:sz w:val="24"/>
          <w:szCs w:val="24"/>
        </w:rPr>
        <w:t>Electronic Submission of Accreditation Materials:</w:t>
      </w:r>
      <w:r w:rsidRPr="000473EE">
        <w:rPr>
          <w:rFonts w:ascii="Times New Roman" w:eastAsia="Times New Roman" w:hAnsi="Times New Roman" w:cs="Times New Roman"/>
          <w:sz w:val="24"/>
          <w:szCs w:val="24"/>
        </w:rPr>
        <w:t xml:space="preserve"> All institutions will provide the Commission with an electronic copy of all accreditation documents and related materials, which conform to the Commission’s Electronic Submission Guidelines.  Electronic submission </w:t>
      </w:r>
      <w:r w:rsidRPr="00CB6252">
        <w:rPr>
          <w:rFonts w:ascii="Times New Roman" w:eastAsia="Times New Roman" w:hAnsi="Times New Roman" w:cs="Times New Roman"/>
          <w:sz w:val="24"/>
          <w:szCs w:val="24"/>
        </w:rPr>
        <w:t>guidelines can be found on the Commission’s website or obtained from the Com</w:t>
      </w:r>
      <w:r w:rsidR="00CB6252" w:rsidRPr="00CB6252">
        <w:rPr>
          <w:rFonts w:ascii="Times New Roman" w:eastAsia="Times New Roman" w:hAnsi="Times New Roman" w:cs="Times New Roman"/>
          <w:sz w:val="24"/>
          <w:szCs w:val="24"/>
        </w:rPr>
        <w:t xml:space="preserve">mission staff. </w:t>
      </w:r>
      <w:r w:rsidRPr="00CB6252">
        <w:rPr>
          <w:rFonts w:ascii="Times New Roman" w:eastAsia="Times New Roman" w:hAnsi="Times New Roman" w:cs="Times New Roman"/>
          <w:sz w:val="24"/>
          <w:szCs w:val="24"/>
        </w:rPr>
        <w:t xml:space="preserve">Accreditation documents and related materials must be complete and comprehensive.  </w:t>
      </w:r>
    </w:p>
    <w:p w14:paraId="691DD1E8" w14:textId="77777777" w:rsidR="000473EE" w:rsidRPr="00CB6252" w:rsidRDefault="000473EE" w:rsidP="000473EE">
      <w:pPr>
        <w:widowControl w:val="0"/>
        <w:spacing w:after="0" w:line="240" w:lineRule="auto"/>
        <w:rPr>
          <w:rFonts w:ascii="Times New Roman" w:eastAsia="Times New Roman" w:hAnsi="Times New Roman" w:cs="Times New Roman"/>
          <w:sz w:val="24"/>
          <w:szCs w:val="24"/>
        </w:rPr>
      </w:pPr>
    </w:p>
    <w:p w14:paraId="380A9C34" w14:textId="19BD42E4" w:rsidR="000473EE" w:rsidRPr="00CB6252" w:rsidRDefault="000473EE" w:rsidP="000473EE">
      <w:pPr>
        <w:widowControl w:val="0"/>
        <w:spacing w:after="0" w:line="240" w:lineRule="auto"/>
        <w:rPr>
          <w:rFonts w:ascii="Times New Roman" w:eastAsia="Times New Roman" w:hAnsi="Times New Roman" w:cs="Times New Roman"/>
          <w:sz w:val="24"/>
          <w:szCs w:val="24"/>
        </w:rPr>
      </w:pPr>
      <w:r w:rsidRPr="00CB6252">
        <w:rPr>
          <w:rFonts w:ascii="Times New Roman" w:eastAsia="Times New Roman" w:hAnsi="Times New Roman" w:cs="Times New Roman"/>
          <w:sz w:val="24"/>
          <w:szCs w:val="24"/>
        </w:rPr>
        <w:t xml:space="preserve">Documents that fail to adhere to the stated Guidelines for submission will not be accepted and the program will be contacted to submit a corrected document.  In this case, documents may not be reviewed at the assigned time which may impact the program’s accreditation status. </w:t>
      </w:r>
    </w:p>
    <w:p w14:paraId="0A175873" w14:textId="77777777" w:rsidR="000473EE" w:rsidRPr="000473EE" w:rsidRDefault="000473EE" w:rsidP="000473EE">
      <w:pPr>
        <w:spacing w:after="0" w:line="240" w:lineRule="auto"/>
        <w:rPr>
          <w:rFonts w:ascii="Times New Roman" w:eastAsia="Times New Roman" w:hAnsi="Times New Roman" w:cs="Times New Roman"/>
          <w:sz w:val="24"/>
          <w:szCs w:val="24"/>
        </w:rPr>
      </w:pPr>
    </w:p>
    <w:p w14:paraId="3CA8FA49" w14:textId="77777777" w:rsidR="000473EE" w:rsidRPr="000473EE" w:rsidRDefault="000473EE" w:rsidP="000473EE">
      <w:pPr>
        <w:spacing w:after="0" w:line="240" w:lineRule="auto"/>
        <w:rPr>
          <w:rFonts w:ascii="Times New Roman" w:eastAsia="Times New Roman" w:hAnsi="Times New Roman" w:cs="Times New Roman"/>
          <w:sz w:val="24"/>
          <w:szCs w:val="24"/>
        </w:rPr>
      </w:pPr>
      <w:r w:rsidRPr="000473EE">
        <w:rPr>
          <w:rFonts w:ascii="Times New Roman" w:eastAsia="Times New Roman" w:hAnsi="Times New Roman" w:cs="Times New Roman"/>
          <w:b/>
          <w:sz w:val="24"/>
          <w:szCs w:val="24"/>
        </w:rPr>
        <w:t>Compliance with Health Insurance Portability and Accountability Act (HIPAA) (Excerpt):</w:t>
      </w:r>
      <w:r w:rsidRPr="000473EE">
        <w:rPr>
          <w:rFonts w:ascii="Times New Roman" w:eastAsia="Times New Roman" w:hAnsi="Times New Roman" w:cs="Times New Roman"/>
          <w:sz w:val="24"/>
          <w:szCs w:val="24"/>
        </w:rPr>
        <w:t xml:space="preserve">  </w:t>
      </w:r>
    </w:p>
    <w:p w14:paraId="39969970" w14:textId="77777777" w:rsidR="000473EE" w:rsidRPr="000473EE" w:rsidRDefault="000473EE" w:rsidP="000473EE">
      <w:pPr>
        <w:spacing w:after="0" w:line="240" w:lineRule="auto"/>
        <w:rPr>
          <w:rFonts w:ascii="Times New Roman" w:eastAsia="Times New Roman" w:hAnsi="Times New Roman" w:cs="Times New Roman"/>
          <w:sz w:val="24"/>
          <w:szCs w:val="24"/>
        </w:rPr>
      </w:pPr>
      <w:r w:rsidRPr="000473EE">
        <w:rPr>
          <w:rFonts w:ascii="Times New Roman" w:eastAsia="Times New Roman" w:hAnsi="Times New Roman" w:cs="Times New Roman"/>
          <w:sz w:val="24"/>
          <w:szCs w:val="24"/>
        </w:rPr>
        <w:t>The program’s documentation for CODA must not contain any patient protected health information (PHI) or sensitive personally identifiable information (PII).  If the program submits documentation that does not comply with the policy on PHI or PII, CODA will assess an administrative processing fee of $4,000 per program submission to the institution; a program’s resubmission that continues to contain PHI or PII will be assessed an additional $4,000 administrative processing fee.</w:t>
      </w:r>
    </w:p>
    <w:p w14:paraId="61892C23" w14:textId="77777777" w:rsidR="000473EE" w:rsidRPr="000473EE" w:rsidRDefault="000473EE" w:rsidP="000473EE">
      <w:pPr>
        <w:spacing w:after="0" w:line="240" w:lineRule="auto"/>
        <w:rPr>
          <w:rFonts w:ascii="Times New Roman" w:eastAsia="Times New Roman" w:hAnsi="Times New Roman" w:cs="Times New Roman"/>
          <w:sz w:val="24"/>
          <w:szCs w:val="24"/>
        </w:rPr>
      </w:pPr>
    </w:p>
    <w:p w14:paraId="666F1B5F" w14:textId="77777777" w:rsidR="000473EE" w:rsidRPr="00CB6252" w:rsidRDefault="000473EE" w:rsidP="000473EE">
      <w:pPr>
        <w:widowControl w:val="0"/>
        <w:spacing w:after="0" w:line="240" w:lineRule="auto"/>
        <w:jc w:val="right"/>
        <w:rPr>
          <w:rFonts w:ascii="Times New Roman" w:eastAsia="Times New Roman" w:hAnsi="Times New Roman" w:cs="Times New Roman"/>
          <w:sz w:val="22"/>
          <w:szCs w:val="22"/>
        </w:rPr>
      </w:pPr>
      <w:r w:rsidRPr="00CB6252">
        <w:rPr>
          <w:rFonts w:ascii="Times New Roman" w:eastAsia="Times New Roman" w:hAnsi="Times New Roman" w:cs="Times New Roman"/>
          <w:sz w:val="22"/>
          <w:szCs w:val="22"/>
        </w:rPr>
        <w:t>Revised:  8/20; Adopted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33D310BE" w14:textId="77777777" w:rsidR="0068085B" w:rsidRDefault="0068085B" w:rsidP="00F3037B">
      <w:pPr>
        <w:tabs>
          <w:tab w:val="left" w:pos="-720"/>
          <w:tab w:val="left" w:pos="0"/>
          <w:tab w:val="left" w:pos="576"/>
          <w:tab w:val="left" w:pos="1152"/>
          <w:tab w:val="left" w:pos="1728"/>
          <w:tab w:val="left" w:pos="4320"/>
          <w:tab w:val="left" w:pos="5760"/>
        </w:tabs>
        <w:suppressAutoHyphens/>
        <w:spacing w:after="0" w:line="240" w:lineRule="auto"/>
        <w:rPr>
          <w:rFonts w:ascii="Times New Roman" w:hAnsi="Times New Roman" w:cs="Times New Roman"/>
          <w:b/>
          <w:sz w:val="24"/>
          <w:szCs w:val="24"/>
          <w:u w:val="single"/>
        </w:rPr>
      </w:pPr>
    </w:p>
    <w:p w14:paraId="60D620F4" w14:textId="4C534051" w:rsidR="002A2EEF" w:rsidRPr="002A2EEF" w:rsidRDefault="00346080" w:rsidP="00346080">
      <w:pPr>
        <w:widowControl w:val="0"/>
        <w:tabs>
          <w:tab w:val="left" w:pos="-720"/>
          <w:tab w:val="left" w:pos="0"/>
          <w:tab w:val="left" w:pos="576"/>
          <w:tab w:val="left" w:pos="1152"/>
          <w:tab w:val="left" w:pos="1728"/>
          <w:tab w:val="left" w:pos="4320"/>
          <w:tab w:val="left" w:pos="576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4"/>
          <w:u w:val="single"/>
        </w:rPr>
      </w:pPr>
      <w:r w:rsidRPr="00597255">
        <w:rPr>
          <w:rFonts w:ascii="Times New Roman" w:eastAsia="Times New Roman" w:hAnsi="Times New Roman"/>
          <w:b/>
          <w:sz w:val="24"/>
          <w:szCs w:val="24"/>
          <w:u w:val="single"/>
        </w:rPr>
        <w:t>ASSISTANCE</w:t>
      </w:r>
      <w:r w:rsidRPr="00597255">
        <w:rPr>
          <w:rFonts w:ascii="Times New Roman" w:eastAsia="Times New Roman" w:hAnsi="Times New Roman"/>
          <w:b/>
          <w:sz w:val="24"/>
          <w:szCs w:val="24"/>
        </w:rPr>
        <w:t xml:space="preserve">:  </w:t>
      </w:r>
      <w:r w:rsidRPr="00597255">
        <w:rPr>
          <w:rFonts w:ascii="Times New Roman" w:eastAsia="Times New Roman" w:hAnsi="Times New Roman"/>
          <w:sz w:val="24"/>
        </w:rPr>
        <w:t xml:space="preserve">If you have questions, it is preferred that you contact staff via email.  CODA staff emails can be found on the CODA website at the following link:  </w:t>
      </w:r>
      <w:hyperlink r:id="rId14" w:history="1">
        <w:r w:rsidRPr="00597255">
          <w:rPr>
            <w:rFonts w:ascii="Times New Roman" w:eastAsia="Times New Roman" w:hAnsi="Times New Roman"/>
            <w:color w:val="0000FF" w:themeColor="hyperlink"/>
            <w:sz w:val="24"/>
            <w:u w:val="single"/>
          </w:rPr>
          <w:t>https://coda.ada.org/en/accreditation/coda-membership/coda-staff</w:t>
        </w:r>
      </w:hyperlink>
    </w:p>
    <w:p w14:paraId="11BB2ADA" w14:textId="77777777" w:rsidR="002A2EEF" w:rsidRPr="002A2EEF" w:rsidRDefault="002A2EEF" w:rsidP="002A2EEF">
      <w:pPr>
        <w:widowControl w:val="0"/>
        <w:tabs>
          <w:tab w:val="left" w:pos="-720"/>
          <w:tab w:val="left" w:pos="0"/>
          <w:tab w:val="left" w:pos="576"/>
          <w:tab w:val="left" w:pos="1152"/>
          <w:tab w:val="left" w:pos="1728"/>
          <w:tab w:val="left" w:pos="4320"/>
          <w:tab w:val="left" w:pos="57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Staff can also be contacted at the phone number and extension below:  312-440-(ext.)</w:t>
      </w:r>
    </w:p>
    <w:p w14:paraId="5467AA7C" w14:textId="77777777" w:rsidR="002A2EEF" w:rsidRPr="002A2EEF" w:rsidRDefault="002A2EEF" w:rsidP="002A2EE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rPr>
      </w:pPr>
    </w:p>
    <w:p w14:paraId="28044737"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dental education programs and dental therapy programs, extension 2721;</w:t>
      </w:r>
    </w:p>
    <w:p w14:paraId="472CDF99"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advanced dental education programs in dental public health, oral and maxillofacial pathology, oral and maxillofacial radiology, pediatric dentistry and prosthodontics, extension 2672;</w:t>
      </w:r>
    </w:p>
    <w:p w14:paraId="1F8AC986"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advanced dental education programs in endodontics, oral and maxillofacial surgery, orthodontics and dentofacial orthopedics and periodontics, and fellowships in oral and maxillofacial surgery and orthodontics and dentofacial orthopedics, extension 2714;</w:t>
      </w:r>
    </w:p>
    <w:p w14:paraId="2A61E476"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advanced dental education programs in advanced education in general dentistry, general practice residency, dental anesthesiology, oral medicine and orofacial pain, extension 2788;</w:t>
      </w:r>
    </w:p>
    <w:p w14:paraId="088640FD"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dental assisting programs and dental laboratory technology programs, extension 4660; and</w:t>
      </w:r>
    </w:p>
    <w:p w14:paraId="2177CD47" w14:textId="77777777" w:rsid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dental hygiene programs, extension 2695</w:t>
      </w:r>
    </w:p>
    <w:p w14:paraId="25175C48" w14:textId="0C3BEBBC" w:rsidR="00A246FF" w:rsidRDefault="00A246FF">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441EBF66" w14:textId="77777777" w:rsidR="00BD6273" w:rsidRDefault="00BD6273" w:rsidP="00BD6273">
      <w:pPr>
        <w:pStyle w:val="Heading2"/>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COMMISSION ON DENTAL ACCREDITATION</w:t>
      </w:r>
    </w:p>
    <w:p w14:paraId="6AA17D20" w14:textId="77777777" w:rsidR="00BD6273" w:rsidRDefault="00BD6273" w:rsidP="00BD6273">
      <w:pPr>
        <w:pStyle w:val="Heading2"/>
        <w:spacing w:before="0" w:line="240" w:lineRule="auto"/>
        <w:jc w:val="center"/>
        <w:rPr>
          <w:rFonts w:ascii="Times New Roman" w:hAnsi="Times New Roman" w:cs="Times New Roman"/>
          <w:b/>
          <w:color w:val="auto"/>
          <w:sz w:val="24"/>
          <w:szCs w:val="24"/>
        </w:rPr>
      </w:pPr>
    </w:p>
    <w:p w14:paraId="504A22FE" w14:textId="77777777" w:rsidR="00BD6273" w:rsidRPr="00AB5978" w:rsidRDefault="00BD6273" w:rsidP="00BD6273">
      <w:pPr>
        <w:pStyle w:val="Heading2"/>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POLICY ON </w:t>
      </w:r>
      <w:r w:rsidRPr="00AB5978">
        <w:rPr>
          <w:rFonts w:ascii="Times New Roman" w:hAnsi="Times New Roman" w:cs="Times New Roman"/>
          <w:b/>
          <w:color w:val="auto"/>
          <w:sz w:val="24"/>
          <w:szCs w:val="24"/>
        </w:rPr>
        <w:t>REPORTING AND APPROVAL OF SITES WHERE EDUCATIONAL ACTIVITY OCCURS</w:t>
      </w:r>
    </w:p>
    <w:p w14:paraId="472D5978" w14:textId="77777777" w:rsidR="00BD6273" w:rsidRDefault="00BD6273" w:rsidP="00BD6273">
      <w:pPr>
        <w:pStyle w:val="Default"/>
        <w:tabs>
          <w:tab w:val="left" w:pos="1547"/>
        </w:tabs>
        <w:rPr>
          <w:b/>
          <w:bCs/>
          <w:color w:val="auto"/>
        </w:rPr>
      </w:pPr>
    </w:p>
    <w:p w14:paraId="31CE195A" w14:textId="77777777" w:rsidR="00BD6273" w:rsidRPr="00AB5978" w:rsidRDefault="00BD6273" w:rsidP="00BD6273">
      <w:pPr>
        <w:pStyle w:val="Default"/>
        <w:rPr>
          <w:color w:val="auto"/>
        </w:rPr>
      </w:pPr>
      <w:r w:rsidRPr="00AB5978">
        <w:rPr>
          <w:color w:val="auto"/>
        </w:rPr>
        <w:t xml:space="preserve">The Commission on Dental Accreditation recognizes that students/residents may gain educational experiences in a variety of settings and locations. </w:t>
      </w:r>
    </w:p>
    <w:p w14:paraId="4AAF537B" w14:textId="77777777" w:rsidR="00BD6273" w:rsidRDefault="00BD6273" w:rsidP="00BD6273">
      <w:pPr>
        <w:pStyle w:val="Default"/>
        <w:rPr>
          <w:color w:val="auto"/>
        </w:rPr>
      </w:pPr>
    </w:p>
    <w:p w14:paraId="432281F5" w14:textId="77777777" w:rsidR="00BD6273" w:rsidRPr="00AB5978" w:rsidRDefault="00BD6273" w:rsidP="00BD6273">
      <w:pPr>
        <w:pStyle w:val="Default"/>
        <w:rPr>
          <w:color w:val="auto"/>
        </w:rPr>
      </w:pPr>
      <w:r w:rsidRPr="00AB5978">
        <w:rPr>
          <w:color w:val="auto"/>
        </w:rPr>
        <w:t xml:space="preserve">An accredited program may use one or more than one setting or location to support student/resident learning and meet Commission on Dental Accreditation standards and/or program requirements.  The Commission expects programs to follow the EOPP guidelines and accreditation standards when developing, implementing and monitoring activity sites used to provide educational experiences. </w:t>
      </w:r>
    </w:p>
    <w:p w14:paraId="1DE0598A" w14:textId="77777777" w:rsidR="00BD6273" w:rsidRPr="00AB5978" w:rsidRDefault="00BD6273" w:rsidP="00BD6273">
      <w:pPr>
        <w:pStyle w:val="Default"/>
        <w:rPr>
          <w:color w:val="auto"/>
        </w:rPr>
      </w:pPr>
      <w:r w:rsidRPr="00AB5978">
        <w:rPr>
          <w:color w:val="auto"/>
        </w:rPr>
        <w:t xml:space="preserve"> </w:t>
      </w:r>
    </w:p>
    <w:p w14:paraId="42D7CC30" w14:textId="77777777" w:rsidR="00BD6273" w:rsidRPr="00AB5978" w:rsidRDefault="00BD6273" w:rsidP="00BD6273">
      <w:pPr>
        <w:pStyle w:val="Default"/>
        <w:rPr>
          <w:b/>
          <w:color w:val="auto"/>
        </w:rPr>
      </w:pPr>
      <w:r w:rsidRPr="00AB5978">
        <w:rPr>
          <w:b/>
          <w:color w:val="auto"/>
        </w:rPr>
        <w:t>Reporting Requirements:</w:t>
      </w:r>
    </w:p>
    <w:p w14:paraId="6BC12B18" w14:textId="77777777" w:rsidR="00BD6273" w:rsidRPr="00FE737A" w:rsidRDefault="00BD6273" w:rsidP="00BD6273">
      <w:pPr>
        <w:autoSpaceDE w:val="0"/>
        <w:autoSpaceDN w:val="0"/>
        <w:adjustRightInd w:val="0"/>
        <w:spacing w:after="0" w:line="240" w:lineRule="auto"/>
        <w:rPr>
          <w:rFonts w:ascii="Times New Roman" w:eastAsia="Calibri" w:hAnsi="Times New Roman"/>
          <w:sz w:val="24"/>
          <w:szCs w:val="24"/>
        </w:rPr>
      </w:pPr>
      <w:r w:rsidRPr="00FE737A">
        <w:rPr>
          <w:rFonts w:ascii="Times New Roman" w:hAnsi="Times New Roman"/>
          <w:sz w:val="24"/>
          <w:szCs w:val="24"/>
        </w:rPr>
        <w:t xml:space="preserve">The Commission on Dental Accreditation must be informed when a program accredited by the Commission plans to initiate educational experiences in new settings and locations.  </w:t>
      </w:r>
      <w:r w:rsidRPr="00FE737A">
        <w:rPr>
          <w:rFonts w:ascii="Times New Roman" w:eastAsia="Calibri" w:hAnsi="Times New Roman"/>
          <w:sz w:val="24"/>
          <w:szCs w:val="24"/>
        </w:rPr>
        <w:t>Off-Campus training sites that are owned by the sponsoring institution or where the sponsoring organization has legal responsibility and operational oversight do not need prior approval before utilization but must be reported to the Commission in accordance with the Policy on Reporting Program Changes in Accredited Programs.</w:t>
      </w:r>
    </w:p>
    <w:p w14:paraId="6C9F39DE" w14:textId="77777777" w:rsidR="00BD6273" w:rsidRPr="00AB5978" w:rsidRDefault="00BD6273" w:rsidP="00BD6273">
      <w:pPr>
        <w:pStyle w:val="Default"/>
        <w:rPr>
          <w:color w:val="auto"/>
        </w:rPr>
      </w:pPr>
    </w:p>
    <w:tbl>
      <w:tblPr>
        <w:tblStyle w:val="TableGrid"/>
        <w:tblW w:w="9570" w:type="dxa"/>
        <w:tblLayout w:type="fixed"/>
        <w:tblLook w:val="04A0" w:firstRow="1" w:lastRow="0" w:firstColumn="1" w:lastColumn="0" w:noHBand="0" w:noVBand="1"/>
      </w:tblPr>
      <w:tblGrid>
        <w:gridCol w:w="3055"/>
        <w:gridCol w:w="2340"/>
        <w:gridCol w:w="2238"/>
        <w:gridCol w:w="1937"/>
      </w:tblGrid>
      <w:tr w:rsidR="00BD6273" w:rsidRPr="00AB5978" w14:paraId="2CF419FE" w14:textId="77777777" w:rsidTr="001D52E3">
        <w:trPr>
          <w:trHeight w:val="489"/>
        </w:trPr>
        <w:tc>
          <w:tcPr>
            <w:tcW w:w="3055" w:type="dxa"/>
          </w:tcPr>
          <w:p w14:paraId="337BE71F" w14:textId="77777777" w:rsidR="00BD6273" w:rsidRPr="00AB5978" w:rsidRDefault="00BD6273" w:rsidP="001D52E3">
            <w:pPr>
              <w:pStyle w:val="Default"/>
              <w:rPr>
                <w:b/>
                <w:color w:val="auto"/>
              </w:rPr>
            </w:pPr>
            <w:r w:rsidRPr="00AB5978">
              <w:rPr>
                <w:b/>
                <w:color w:val="auto"/>
              </w:rPr>
              <w:t>Reporting Requirements for Off-Campus Sites</w:t>
            </w:r>
          </w:p>
        </w:tc>
        <w:tc>
          <w:tcPr>
            <w:tcW w:w="2340" w:type="dxa"/>
          </w:tcPr>
          <w:p w14:paraId="335E5246" w14:textId="77777777" w:rsidR="00BD6273" w:rsidRPr="00AB5978" w:rsidRDefault="00BD6273" w:rsidP="001D52E3">
            <w:pPr>
              <w:pStyle w:val="Default"/>
              <w:rPr>
                <w:b/>
                <w:color w:val="auto"/>
              </w:rPr>
            </w:pPr>
            <w:r w:rsidRPr="00AB5978">
              <w:rPr>
                <w:b/>
                <w:color w:val="auto"/>
              </w:rPr>
              <w:t>Major Activity Sites</w:t>
            </w:r>
          </w:p>
          <w:p w14:paraId="4487223E" w14:textId="77777777" w:rsidR="00BD6273" w:rsidRPr="00AB5978" w:rsidRDefault="00BD6273" w:rsidP="001D52E3">
            <w:pPr>
              <w:pStyle w:val="Default"/>
              <w:rPr>
                <w:b/>
                <w:color w:val="auto"/>
              </w:rPr>
            </w:pPr>
          </w:p>
        </w:tc>
        <w:tc>
          <w:tcPr>
            <w:tcW w:w="2238" w:type="dxa"/>
          </w:tcPr>
          <w:p w14:paraId="0F39840F" w14:textId="77777777" w:rsidR="00BD6273" w:rsidRPr="00AB5978" w:rsidRDefault="00BD6273" w:rsidP="001D52E3">
            <w:pPr>
              <w:pStyle w:val="Default"/>
              <w:rPr>
                <w:b/>
                <w:color w:val="auto"/>
              </w:rPr>
            </w:pPr>
            <w:r w:rsidRPr="00AB5978">
              <w:rPr>
                <w:b/>
                <w:color w:val="auto"/>
              </w:rPr>
              <w:t>Minor Activity Sites</w:t>
            </w:r>
          </w:p>
          <w:p w14:paraId="2C8BFDA1" w14:textId="77777777" w:rsidR="00BD6273" w:rsidRPr="00AB5978" w:rsidRDefault="00BD6273" w:rsidP="001D52E3">
            <w:pPr>
              <w:pStyle w:val="Default"/>
              <w:rPr>
                <w:b/>
                <w:color w:val="auto"/>
              </w:rPr>
            </w:pPr>
          </w:p>
        </w:tc>
        <w:tc>
          <w:tcPr>
            <w:tcW w:w="1937" w:type="dxa"/>
          </w:tcPr>
          <w:p w14:paraId="118DDC96" w14:textId="77777777" w:rsidR="00BD6273" w:rsidRPr="00AB5978" w:rsidRDefault="00BD6273" w:rsidP="001D52E3">
            <w:pPr>
              <w:pStyle w:val="Default"/>
              <w:rPr>
                <w:b/>
                <w:color w:val="auto"/>
              </w:rPr>
            </w:pPr>
            <w:r w:rsidRPr="00AB5978">
              <w:rPr>
                <w:b/>
                <w:color w:val="auto"/>
              </w:rPr>
              <w:t>Supplemental</w:t>
            </w:r>
          </w:p>
          <w:p w14:paraId="0A542AD5" w14:textId="77777777" w:rsidR="00BD6273" w:rsidRPr="00AB5978" w:rsidRDefault="00BD6273" w:rsidP="001D52E3">
            <w:pPr>
              <w:pStyle w:val="Default"/>
              <w:rPr>
                <w:b/>
                <w:color w:val="auto"/>
              </w:rPr>
            </w:pPr>
            <w:r w:rsidRPr="00AB5978">
              <w:rPr>
                <w:b/>
                <w:color w:val="auto"/>
              </w:rPr>
              <w:t>Activity Sites</w:t>
            </w:r>
            <w:r w:rsidRPr="004F7383">
              <w:rPr>
                <w:b/>
                <w:color w:val="auto"/>
              </w:rPr>
              <w:t>*</w:t>
            </w:r>
          </w:p>
          <w:p w14:paraId="59FBD3AA" w14:textId="77777777" w:rsidR="00BD6273" w:rsidRPr="00AB5978" w:rsidRDefault="00BD6273" w:rsidP="001D52E3">
            <w:pPr>
              <w:pStyle w:val="Default"/>
              <w:rPr>
                <w:b/>
                <w:color w:val="auto"/>
              </w:rPr>
            </w:pPr>
          </w:p>
        </w:tc>
      </w:tr>
      <w:tr w:rsidR="00BD6273" w:rsidRPr="00AB5978" w14:paraId="03DE2EB6" w14:textId="77777777" w:rsidTr="001D52E3">
        <w:trPr>
          <w:trHeight w:val="3301"/>
        </w:trPr>
        <w:tc>
          <w:tcPr>
            <w:tcW w:w="3055" w:type="dxa"/>
            <w:tcBorders>
              <w:bottom w:val="single" w:sz="4" w:space="0" w:color="auto"/>
            </w:tcBorders>
          </w:tcPr>
          <w:p w14:paraId="2B95FB11" w14:textId="77777777" w:rsidR="00BD6273" w:rsidRPr="00AB5978" w:rsidRDefault="00BD6273" w:rsidP="001D52E3">
            <w:pPr>
              <w:pStyle w:val="Default"/>
              <w:rPr>
                <w:color w:val="auto"/>
              </w:rPr>
            </w:pPr>
            <w:r w:rsidRPr="00AB5978">
              <w:rPr>
                <w:color w:val="auto"/>
              </w:rPr>
              <w:t xml:space="preserve">Definitions </w:t>
            </w:r>
          </w:p>
          <w:p w14:paraId="33CD9431" w14:textId="77777777" w:rsidR="00BD6273" w:rsidRPr="00AB5978" w:rsidRDefault="00BD6273" w:rsidP="001D52E3">
            <w:pPr>
              <w:pStyle w:val="Default"/>
              <w:rPr>
                <w:color w:val="auto"/>
              </w:rPr>
            </w:pPr>
          </w:p>
        </w:tc>
        <w:tc>
          <w:tcPr>
            <w:tcW w:w="2340" w:type="dxa"/>
            <w:tcBorders>
              <w:bottom w:val="single" w:sz="4" w:space="0" w:color="auto"/>
            </w:tcBorders>
          </w:tcPr>
          <w:p w14:paraId="70BAED8B" w14:textId="77777777" w:rsidR="00BD6273" w:rsidRPr="004F7383" w:rsidRDefault="00BD6273" w:rsidP="001D52E3">
            <w:pPr>
              <w:pStyle w:val="Default"/>
              <w:rPr>
                <w:color w:val="auto"/>
              </w:rPr>
            </w:pPr>
            <w:r w:rsidRPr="004F7383">
              <w:rPr>
                <w:color w:val="auto"/>
              </w:rPr>
              <w:t xml:space="preserve">Students/Residents </w:t>
            </w:r>
            <w:r w:rsidRPr="004F7383">
              <w:rPr>
                <w:b/>
                <w:color w:val="auto"/>
              </w:rPr>
              <w:t>required</w:t>
            </w:r>
            <w:r w:rsidRPr="004F7383">
              <w:rPr>
                <w:color w:val="auto"/>
              </w:rPr>
              <w:t xml:space="preserve"> to complete an experience at this site to meet a program requirements or accreditation standards, and </w:t>
            </w:r>
          </w:p>
          <w:p w14:paraId="4E37F437" w14:textId="77777777" w:rsidR="00BD6273" w:rsidRPr="004F7383" w:rsidRDefault="00BD6273" w:rsidP="001D52E3">
            <w:pPr>
              <w:pStyle w:val="Default"/>
              <w:rPr>
                <w:color w:val="auto"/>
              </w:rPr>
            </w:pPr>
          </w:p>
          <w:p w14:paraId="53A0D299" w14:textId="77777777" w:rsidR="00BD6273" w:rsidRPr="004F7383" w:rsidRDefault="00BD6273" w:rsidP="001D52E3">
            <w:pPr>
              <w:pStyle w:val="Default"/>
              <w:rPr>
                <w:color w:val="auto"/>
              </w:rPr>
            </w:pPr>
            <w:r w:rsidRPr="004F7383">
              <w:rPr>
                <w:color w:val="auto"/>
              </w:rPr>
              <w:t>Competency assessments or comparable summative assessments performed at the site</w:t>
            </w:r>
            <w:r>
              <w:rPr>
                <w:color w:val="auto"/>
              </w:rPr>
              <w:t>.</w:t>
            </w:r>
          </w:p>
          <w:p w14:paraId="5BBC11A5" w14:textId="77777777" w:rsidR="00BD6273" w:rsidRPr="004F7383" w:rsidRDefault="00BD6273" w:rsidP="001D52E3">
            <w:pPr>
              <w:pStyle w:val="Default"/>
              <w:rPr>
                <w:strike/>
                <w:color w:val="auto"/>
              </w:rPr>
            </w:pPr>
          </w:p>
        </w:tc>
        <w:tc>
          <w:tcPr>
            <w:tcW w:w="2238" w:type="dxa"/>
            <w:tcBorders>
              <w:bottom w:val="single" w:sz="4" w:space="0" w:color="auto"/>
            </w:tcBorders>
          </w:tcPr>
          <w:p w14:paraId="58FDCD84" w14:textId="77777777" w:rsidR="00BD6273" w:rsidRPr="004F7383" w:rsidRDefault="00BD6273" w:rsidP="001D52E3">
            <w:pPr>
              <w:pStyle w:val="Default"/>
              <w:rPr>
                <w:color w:val="auto"/>
              </w:rPr>
            </w:pPr>
            <w:r w:rsidRPr="004F7383">
              <w:rPr>
                <w:color w:val="auto"/>
              </w:rPr>
              <w:t xml:space="preserve">Students/Residents </w:t>
            </w:r>
            <w:r w:rsidRPr="004F7383">
              <w:rPr>
                <w:b/>
                <w:color w:val="auto"/>
              </w:rPr>
              <w:t>required</w:t>
            </w:r>
            <w:r w:rsidRPr="004F7383">
              <w:rPr>
                <w:color w:val="auto"/>
              </w:rPr>
              <w:t xml:space="preserve"> to complete an experience at this or another site to meet a program requirements or accreditation standards, and </w:t>
            </w:r>
          </w:p>
          <w:p w14:paraId="1BC23458" w14:textId="77777777" w:rsidR="00BD6273" w:rsidRPr="004F7383" w:rsidRDefault="00BD6273" w:rsidP="001D52E3">
            <w:pPr>
              <w:pStyle w:val="Default"/>
              <w:rPr>
                <w:color w:val="auto"/>
              </w:rPr>
            </w:pPr>
          </w:p>
          <w:p w14:paraId="045EE352" w14:textId="77777777" w:rsidR="00BD6273" w:rsidRPr="004F7383" w:rsidRDefault="00BD6273" w:rsidP="001D52E3">
            <w:pPr>
              <w:pStyle w:val="Default"/>
              <w:rPr>
                <w:strike/>
                <w:color w:val="auto"/>
              </w:rPr>
            </w:pPr>
            <w:r w:rsidRPr="004F7383">
              <w:rPr>
                <w:color w:val="auto"/>
              </w:rPr>
              <w:t>No competency assessments or comparable summative assessments performed at the site. Evaluation may occur.</w:t>
            </w:r>
          </w:p>
        </w:tc>
        <w:tc>
          <w:tcPr>
            <w:tcW w:w="1937" w:type="dxa"/>
            <w:tcBorders>
              <w:bottom w:val="single" w:sz="4" w:space="0" w:color="auto"/>
            </w:tcBorders>
          </w:tcPr>
          <w:p w14:paraId="474381FA" w14:textId="77777777" w:rsidR="00BD6273" w:rsidRPr="00AB5978" w:rsidRDefault="00BD6273" w:rsidP="001D52E3">
            <w:pPr>
              <w:pStyle w:val="Default"/>
              <w:rPr>
                <w:color w:val="auto"/>
              </w:rPr>
            </w:pPr>
            <w:r w:rsidRPr="00AB5978">
              <w:rPr>
                <w:color w:val="auto"/>
              </w:rPr>
              <w:t>Student/Resident chooses whether to visit the site outside of the educational program (e.g. volunteer mission trips, health fair, etc. not used to fulfill program or accreditation requirements).</w:t>
            </w:r>
          </w:p>
        </w:tc>
      </w:tr>
    </w:tbl>
    <w:p w14:paraId="7DB2BC41" w14:textId="77777777" w:rsidR="00BD6273" w:rsidRDefault="00BD6273" w:rsidP="00BD6273">
      <w:r>
        <w:br w:type="page"/>
      </w:r>
    </w:p>
    <w:tbl>
      <w:tblPr>
        <w:tblStyle w:val="TableGrid"/>
        <w:tblW w:w="9570" w:type="dxa"/>
        <w:tblLayout w:type="fixed"/>
        <w:tblLook w:val="04A0" w:firstRow="1" w:lastRow="0" w:firstColumn="1" w:lastColumn="0" w:noHBand="0" w:noVBand="1"/>
      </w:tblPr>
      <w:tblGrid>
        <w:gridCol w:w="3055"/>
        <w:gridCol w:w="2340"/>
        <w:gridCol w:w="2238"/>
        <w:gridCol w:w="1937"/>
      </w:tblGrid>
      <w:tr w:rsidR="00BD6273" w:rsidRPr="00AB5978" w14:paraId="42403F82" w14:textId="77777777" w:rsidTr="001D52E3">
        <w:tc>
          <w:tcPr>
            <w:tcW w:w="3055" w:type="dxa"/>
            <w:tcBorders>
              <w:top w:val="single" w:sz="4" w:space="0" w:color="auto"/>
              <w:bottom w:val="single" w:sz="4" w:space="0" w:color="auto"/>
            </w:tcBorders>
          </w:tcPr>
          <w:p w14:paraId="4CECF609" w14:textId="77777777" w:rsidR="00BD6273" w:rsidRPr="00AB5978" w:rsidRDefault="00BD6273" w:rsidP="001D52E3">
            <w:pPr>
              <w:pStyle w:val="Default"/>
              <w:rPr>
                <w:color w:val="auto"/>
              </w:rPr>
            </w:pPr>
            <w:r w:rsidRPr="00AB5978">
              <w:rPr>
                <w:color w:val="auto"/>
              </w:rPr>
              <w:lastRenderedPageBreak/>
              <w:t>Program Report Requirement</w:t>
            </w:r>
          </w:p>
        </w:tc>
        <w:tc>
          <w:tcPr>
            <w:tcW w:w="2340" w:type="dxa"/>
            <w:tcBorders>
              <w:top w:val="single" w:sz="4" w:space="0" w:color="auto"/>
              <w:bottom w:val="single" w:sz="4" w:space="0" w:color="auto"/>
            </w:tcBorders>
          </w:tcPr>
          <w:p w14:paraId="39A78AD1" w14:textId="77777777" w:rsidR="00BD6273" w:rsidRPr="00AB5978" w:rsidRDefault="00BD6273" w:rsidP="001D52E3">
            <w:pPr>
              <w:pStyle w:val="Default"/>
              <w:rPr>
                <w:color w:val="auto"/>
              </w:rPr>
            </w:pPr>
            <w:r w:rsidRPr="00AB5978">
              <w:rPr>
                <w:color w:val="auto"/>
              </w:rPr>
              <w:t xml:space="preserve">Report required by </w:t>
            </w:r>
            <w:r w:rsidRPr="00F11CE4">
              <w:rPr>
                <w:b/>
                <w:color w:val="auto"/>
              </w:rPr>
              <w:t>May 1 or November 1</w:t>
            </w:r>
            <w:r w:rsidRPr="00AB5978">
              <w:rPr>
                <w:color w:val="auto"/>
              </w:rPr>
              <w:t xml:space="preserve"> </w:t>
            </w:r>
          </w:p>
        </w:tc>
        <w:tc>
          <w:tcPr>
            <w:tcW w:w="2238" w:type="dxa"/>
            <w:tcBorders>
              <w:top w:val="single" w:sz="4" w:space="0" w:color="auto"/>
              <w:bottom w:val="single" w:sz="4" w:space="0" w:color="auto"/>
            </w:tcBorders>
          </w:tcPr>
          <w:p w14:paraId="6B853BB4" w14:textId="77777777" w:rsidR="00BD6273" w:rsidRDefault="00BD6273" w:rsidP="001D52E3">
            <w:pPr>
              <w:pStyle w:val="Default"/>
              <w:rPr>
                <w:color w:val="auto"/>
              </w:rPr>
            </w:pPr>
            <w:r w:rsidRPr="00AB5978">
              <w:rPr>
                <w:color w:val="auto"/>
              </w:rPr>
              <w:t>Report required at least 30 days prior to planned implementation of educational activity site.</w:t>
            </w:r>
          </w:p>
          <w:p w14:paraId="7150690A" w14:textId="77777777" w:rsidR="00BD6273" w:rsidRPr="00AB5978" w:rsidRDefault="00BD6273" w:rsidP="001D52E3">
            <w:pPr>
              <w:pStyle w:val="Default"/>
              <w:rPr>
                <w:color w:val="auto"/>
              </w:rPr>
            </w:pPr>
          </w:p>
        </w:tc>
        <w:tc>
          <w:tcPr>
            <w:tcW w:w="1937" w:type="dxa"/>
            <w:tcBorders>
              <w:top w:val="single" w:sz="4" w:space="0" w:color="auto"/>
              <w:bottom w:val="single" w:sz="4" w:space="0" w:color="auto"/>
            </w:tcBorders>
          </w:tcPr>
          <w:p w14:paraId="34DAA031" w14:textId="77777777" w:rsidR="00BD6273" w:rsidRPr="00AB5978" w:rsidRDefault="00BD6273" w:rsidP="001D52E3">
            <w:pPr>
              <w:pStyle w:val="Default"/>
              <w:rPr>
                <w:color w:val="auto"/>
              </w:rPr>
            </w:pPr>
            <w:r w:rsidRPr="00AB5978">
              <w:rPr>
                <w:color w:val="auto"/>
              </w:rPr>
              <w:t>No report required.</w:t>
            </w:r>
          </w:p>
        </w:tc>
      </w:tr>
      <w:tr w:rsidR="00BD6273" w:rsidRPr="00AB5978" w14:paraId="27069BE2" w14:textId="77777777" w:rsidTr="001D52E3">
        <w:tc>
          <w:tcPr>
            <w:tcW w:w="3055" w:type="dxa"/>
            <w:tcBorders>
              <w:top w:val="single" w:sz="4" w:space="0" w:color="auto"/>
            </w:tcBorders>
          </w:tcPr>
          <w:p w14:paraId="35D1318C" w14:textId="77777777" w:rsidR="00BD6273" w:rsidRPr="00AB5978" w:rsidRDefault="00BD6273" w:rsidP="001D52E3">
            <w:pPr>
              <w:pStyle w:val="Default"/>
              <w:rPr>
                <w:color w:val="auto"/>
              </w:rPr>
            </w:pPr>
            <w:r w:rsidRPr="00AB5978">
              <w:rPr>
                <w:color w:val="auto"/>
              </w:rPr>
              <w:t>Acknowledgement/Approval</w:t>
            </w:r>
          </w:p>
        </w:tc>
        <w:tc>
          <w:tcPr>
            <w:tcW w:w="2340" w:type="dxa"/>
            <w:tcBorders>
              <w:top w:val="single" w:sz="4" w:space="0" w:color="auto"/>
            </w:tcBorders>
          </w:tcPr>
          <w:p w14:paraId="3566A11A" w14:textId="77777777" w:rsidR="00BD6273" w:rsidRDefault="00BD6273" w:rsidP="001D52E3">
            <w:pPr>
              <w:pStyle w:val="Default"/>
              <w:rPr>
                <w:color w:val="auto"/>
              </w:rPr>
            </w:pPr>
            <w:r w:rsidRPr="00AB5978">
              <w:rPr>
                <w:color w:val="auto"/>
              </w:rPr>
              <w:t>Commission approval required prior to implementation of the educational activity site. Approval of the major activity sites required prior to recruiting students/residents for the site and initiating use of the site.</w:t>
            </w:r>
          </w:p>
          <w:p w14:paraId="3D3F22BC" w14:textId="77777777" w:rsidR="00BD6273" w:rsidRPr="00AB5978" w:rsidRDefault="00BD6273" w:rsidP="001D52E3">
            <w:pPr>
              <w:pStyle w:val="Default"/>
              <w:rPr>
                <w:color w:val="auto"/>
              </w:rPr>
            </w:pPr>
          </w:p>
        </w:tc>
        <w:tc>
          <w:tcPr>
            <w:tcW w:w="2238" w:type="dxa"/>
            <w:tcBorders>
              <w:top w:val="single" w:sz="4" w:space="0" w:color="auto"/>
            </w:tcBorders>
          </w:tcPr>
          <w:p w14:paraId="3A245A4B" w14:textId="77777777" w:rsidR="00BD6273" w:rsidRPr="00AB5978" w:rsidRDefault="00BD6273" w:rsidP="001D52E3">
            <w:pPr>
              <w:pStyle w:val="Default"/>
              <w:rPr>
                <w:color w:val="auto"/>
              </w:rPr>
            </w:pPr>
            <w:r w:rsidRPr="00AB5978">
              <w:rPr>
                <w:color w:val="auto"/>
              </w:rPr>
              <w:t xml:space="preserve">Commission acknowledgement of review at the program’s next site visit. </w:t>
            </w:r>
          </w:p>
        </w:tc>
        <w:tc>
          <w:tcPr>
            <w:tcW w:w="1937" w:type="dxa"/>
            <w:tcBorders>
              <w:top w:val="single" w:sz="4" w:space="0" w:color="auto"/>
            </w:tcBorders>
          </w:tcPr>
          <w:p w14:paraId="1FA8BA7A" w14:textId="77777777" w:rsidR="00BD6273" w:rsidRPr="00AB5978" w:rsidRDefault="00BD6273" w:rsidP="001D52E3">
            <w:pPr>
              <w:pStyle w:val="Default"/>
              <w:rPr>
                <w:color w:val="auto"/>
              </w:rPr>
            </w:pPr>
            <w:r w:rsidRPr="00AB5978">
              <w:rPr>
                <w:color w:val="auto"/>
              </w:rPr>
              <w:t>No approval required.</w:t>
            </w:r>
          </w:p>
        </w:tc>
      </w:tr>
      <w:tr w:rsidR="00BD6273" w:rsidRPr="00AB5978" w14:paraId="6CE5BE34" w14:textId="77777777" w:rsidTr="001D52E3">
        <w:tc>
          <w:tcPr>
            <w:tcW w:w="3055" w:type="dxa"/>
          </w:tcPr>
          <w:p w14:paraId="43970478" w14:textId="77777777" w:rsidR="00BD6273" w:rsidRPr="00AB5978" w:rsidRDefault="00BD6273" w:rsidP="001D52E3">
            <w:pPr>
              <w:pStyle w:val="Default"/>
              <w:rPr>
                <w:color w:val="auto"/>
              </w:rPr>
            </w:pPr>
            <w:r w:rsidRPr="00AB5978">
              <w:rPr>
                <w:color w:val="auto"/>
              </w:rPr>
              <w:t>Site Visit(s) to Educational Activity Site</w:t>
            </w:r>
          </w:p>
        </w:tc>
        <w:tc>
          <w:tcPr>
            <w:tcW w:w="2340" w:type="dxa"/>
          </w:tcPr>
          <w:p w14:paraId="1393417E" w14:textId="77777777" w:rsidR="00BD6273" w:rsidRPr="00AB5978" w:rsidRDefault="00BD6273" w:rsidP="001D52E3">
            <w:pPr>
              <w:pStyle w:val="Default"/>
              <w:rPr>
                <w:color w:val="auto"/>
              </w:rPr>
            </w:pPr>
            <w:r w:rsidRPr="00AB5978">
              <w:rPr>
                <w:color w:val="auto"/>
              </w:rPr>
              <w:t>Commission may direct special focused site visit to review educational activity site prior to or after approval of the site.  Commission may review site at future site visits.</w:t>
            </w:r>
          </w:p>
          <w:p w14:paraId="134446B5" w14:textId="77777777" w:rsidR="00BD6273" w:rsidRPr="00AB5978" w:rsidRDefault="00BD6273" w:rsidP="001D52E3">
            <w:pPr>
              <w:pStyle w:val="Default"/>
              <w:rPr>
                <w:color w:val="auto"/>
              </w:rPr>
            </w:pPr>
          </w:p>
        </w:tc>
        <w:tc>
          <w:tcPr>
            <w:tcW w:w="2238" w:type="dxa"/>
          </w:tcPr>
          <w:p w14:paraId="3D594F9E" w14:textId="77777777" w:rsidR="00BD6273" w:rsidRPr="00AB5978" w:rsidRDefault="00BD6273" w:rsidP="001D52E3">
            <w:pPr>
              <w:pStyle w:val="Default"/>
              <w:rPr>
                <w:color w:val="auto"/>
              </w:rPr>
            </w:pPr>
            <w:r w:rsidRPr="00AB5978">
              <w:rPr>
                <w:color w:val="auto"/>
              </w:rPr>
              <w:t xml:space="preserve">Commission may visit educational activity site during program’s next site visit.  </w:t>
            </w:r>
          </w:p>
        </w:tc>
        <w:tc>
          <w:tcPr>
            <w:tcW w:w="1937" w:type="dxa"/>
          </w:tcPr>
          <w:p w14:paraId="26502D47" w14:textId="77777777" w:rsidR="00BD6273" w:rsidRPr="00AB5978" w:rsidRDefault="00BD6273" w:rsidP="001D52E3">
            <w:pPr>
              <w:pStyle w:val="Default"/>
              <w:rPr>
                <w:color w:val="auto"/>
              </w:rPr>
            </w:pPr>
            <w:r w:rsidRPr="00AB5978">
              <w:rPr>
                <w:color w:val="auto"/>
              </w:rPr>
              <w:t>No site visit required.</w:t>
            </w:r>
          </w:p>
        </w:tc>
      </w:tr>
    </w:tbl>
    <w:p w14:paraId="44BEC0AF" w14:textId="77777777" w:rsidR="00BD6273" w:rsidRPr="00AB5978" w:rsidRDefault="00BD6273" w:rsidP="00BD6273">
      <w:pPr>
        <w:pStyle w:val="Default"/>
        <w:rPr>
          <w:color w:val="auto"/>
          <w:sz w:val="22"/>
          <w:szCs w:val="22"/>
        </w:rPr>
      </w:pPr>
      <w:r w:rsidRPr="00AB5978">
        <w:rPr>
          <w:color w:val="auto"/>
          <w:sz w:val="22"/>
          <w:szCs w:val="22"/>
        </w:rPr>
        <w:t>*sites used for community service and service learning are exempt</w:t>
      </w:r>
    </w:p>
    <w:p w14:paraId="64F2D3B6" w14:textId="77777777" w:rsidR="00BD6273" w:rsidRPr="00AB5978" w:rsidRDefault="00BD6273" w:rsidP="00BD6273">
      <w:pPr>
        <w:pStyle w:val="Default"/>
        <w:rPr>
          <w:color w:val="auto"/>
        </w:rPr>
      </w:pPr>
    </w:p>
    <w:p w14:paraId="52B0DAA9" w14:textId="77777777" w:rsidR="00BD6273" w:rsidRPr="00AB5978" w:rsidRDefault="00BD6273" w:rsidP="00BD6273">
      <w:pPr>
        <w:pStyle w:val="Default"/>
        <w:rPr>
          <w:color w:val="auto"/>
        </w:rPr>
      </w:pPr>
      <w:r w:rsidRPr="00AB5978">
        <w:rPr>
          <w:color w:val="auto"/>
        </w:rPr>
        <w:t>The Commission must ensure that the necessary education as defined by the standards is available, and appropriate resources (adequate faculty and staff, availability of patient experiences, and distance learning provisions) are provided to all students/residents enrolled in an accredited program.  Generally, only programs without reporting requirements will be approved to initiate educational experiences at major activity sites.</w:t>
      </w:r>
    </w:p>
    <w:p w14:paraId="65C174A9" w14:textId="77777777" w:rsidR="00BD6273" w:rsidRPr="00AB5978" w:rsidRDefault="00BD6273" w:rsidP="00BD6273">
      <w:pPr>
        <w:pStyle w:val="Default"/>
        <w:rPr>
          <w:color w:val="auto"/>
        </w:rPr>
      </w:pPr>
    </w:p>
    <w:p w14:paraId="49A56D7B" w14:textId="77777777" w:rsidR="00BD6273" w:rsidRPr="00AB5978" w:rsidRDefault="00BD6273" w:rsidP="00BD6273">
      <w:pPr>
        <w:pStyle w:val="Default"/>
        <w:rPr>
          <w:color w:val="auto"/>
        </w:rPr>
      </w:pPr>
      <w:r w:rsidRPr="00AB5978">
        <w:rPr>
          <w:color w:val="auto"/>
        </w:rPr>
        <w:t xml:space="preserve">When the Commission has received notification that an institution plans to offer its accredited program at an off-campus educational activity site, the Commission may conduct a special focused site visit to each educational activity site where each student’s/resident’s educational experience is provided, based on the specifics of the program, the accreditation standards, and Commission policies and procedures, or if other cause exists for such a visit as determined by the Commission.  There may be extenuating circumstances when a special review is necessary.  </w:t>
      </w:r>
    </w:p>
    <w:p w14:paraId="6A65EBB6" w14:textId="77777777" w:rsidR="00BD6273" w:rsidRPr="00AB5978" w:rsidRDefault="00BD6273" w:rsidP="00BD6273">
      <w:pPr>
        <w:pStyle w:val="Default"/>
        <w:rPr>
          <w:color w:val="auto"/>
        </w:rPr>
      </w:pPr>
    </w:p>
    <w:p w14:paraId="631091C3" w14:textId="77777777" w:rsidR="00BD6273" w:rsidRDefault="00BD6273" w:rsidP="00BD6273">
      <w:pPr>
        <w:spacing w:after="0" w:line="240" w:lineRule="auto"/>
        <w:rPr>
          <w:rFonts w:ascii="Times New Roman" w:hAnsi="Times New Roman" w:cs="Times New Roman"/>
          <w:sz w:val="24"/>
          <w:szCs w:val="24"/>
        </w:rPr>
      </w:pPr>
      <w:r w:rsidRPr="00AB5978">
        <w:rPr>
          <w:rFonts w:ascii="Times New Roman" w:hAnsi="Times New Roman" w:cs="Times New Roman"/>
          <w:sz w:val="24"/>
          <w:szCs w:val="24"/>
        </w:rPr>
        <w:t xml:space="preserve">The program must report the rationale for adding an educational activity site and how that site affects the program’s goals, objectives, and outcomes. For example, program goals, objectives, </w:t>
      </w:r>
      <w:r w:rsidRPr="00AB5978">
        <w:rPr>
          <w:rFonts w:ascii="Times New Roman" w:hAnsi="Times New Roman" w:cs="Times New Roman"/>
          <w:sz w:val="24"/>
          <w:szCs w:val="24"/>
        </w:rPr>
        <w:lastRenderedPageBreak/>
        <w:t>and outcome measures may address institutional support, faculty support, curriculum, student didactic and clinical learning, research, and community service. The program must support the addition of an educational activity site with trends from pertinent areas of its outcomes assessment program that indicates the rationale for the additional site.</w:t>
      </w:r>
    </w:p>
    <w:p w14:paraId="0DB4CE38" w14:textId="77777777" w:rsidR="00BD6273" w:rsidRPr="00AB5978" w:rsidRDefault="00BD6273" w:rsidP="00BD6273">
      <w:pPr>
        <w:spacing w:after="0" w:line="240" w:lineRule="auto"/>
        <w:rPr>
          <w:rFonts w:ascii="Times New Roman" w:hAnsi="Times New Roman" w:cs="Times New Roman"/>
          <w:sz w:val="24"/>
          <w:szCs w:val="24"/>
        </w:rPr>
      </w:pPr>
    </w:p>
    <w:p w14:paraId="6C57EECB" w14:textId="77777777" w:rsidR="00BD6273" w:rsidRPr="00AB5978" w:rsidRDefault="00BD6273" w:rsidP="00BD6273">
      <w:pPr>
        <w:pStyle w:val="Default"/>
        <w:ind w:right="-90"/>
        <w:rPr>
          <w:color w:val="auto"/>
        </w:rPr>
      </w:pPr>
      <w:r w:rsidRPr="00AB5978">
        <w:rPr>
          <w:color w:val="auto"/>
        </w:rPr>
        <w:t xml:space="preserve">When conducting a review of the program, the Commission’s site visit team will identify the sites to be visited based upon educational experiences at the site (for example based upon length of training at the site, educational experience or evaluation/competencies achieved). After the initial visit or review, each educational activity site may be visited during the regularly scheduled CODA evaluation visit to the program. </w:t>
      </w:r>
    </w:p>
    <w:p w14:paraId="0470C149" w14:textId="77777777" w:rsidR="00BD6273" w:rsidRPr="00AB5978" w:rsidRDefault="00BD6273" w:rsidP="00BD6273">
      <w:pPr>
        <w:pStyle w:val="Default"/>
        <w:rPr>
          <w:color w:val="auto"/>
        </w:rPr>
      </w:pPr>
    </w:p>
    <w:p w14:paraId="74B3B168" w14:textId="77777777" w:rsidR="00BD6273" w:rsidRPr="00AB5978" w:rsidRDefault="00BD6273" w:rsidP="00BD6273">
      <w:pPr>
        <w:spacing w:after="0" w:line="240" w:lineRule="auto"/>
        <w:rPr>
          <w:rFonts w:ascii="Times New Roman" w:hAnsi="Times New Roman" w:cs="Times New Roman"/>
          <w:b/>
          <w:sz w:val="24"/>
          <w:szCs w:val="24"/>
        </w:rPr>
      </w:pPr>
      <w:r w:rsidRPr="00AB5978">
        <w:rPr>
          <w:rFonts w:ascii="Times New Roman" w:hAnsi="Times New Roman" w:cs="Times New Roman"/>
          <w:b/>
          <w:sz w:val="24"/>
          <w:szCs w:val="24"/>
        </w:rPr>
        <w:t>Discipline-specific Exemptions:</w:t>
      </w:r>
    </w:p>
    <w:p w14:paraId="2CA9E336" w14:textId="77777777" w:rsidR="00BD6273" w:rsidRDefault="00BD6273" w:rsidP="00BD6273">
      <w:pPr>
        <w:spacing w:after="0" w:line="240" w:lineRule="auto"/>
        <w:ind w:right="-90"/>
        <w:rPr>
          <w:rFonts w:ascii="Times New Roman" w:hAnsi="Times New Roman" w:cs="Times New Roman"/>
          <w:sz w:val="24"/>
          <w:szCs w:val="24"/>
        </w:rPr>
      </w:pPr>
      <w:r w:rsidRPr="00AB5978">
        <w:rPr>
          <w:rFonts w:ascii="Times New Roman" w:hAnsi="Times New Roman" w:cs="Times New Roman"/>
          <w:sz w:val="24"/>
          <w:szCs w:val="24"/>
        </w:rPr>
        <w:t>The Commission recognizes that dental assisting and dental laboratory technology programs utilize numerous extramural private dental offices and laboratories to provide students with clinical/laboratory work experience.  The program will provide a list of all currently used extramural sites in the self-study document.  The Commission will may then randomly select and visit facilities at the time of a site visit to the program.  Prior Commission approval of these extramural dental office and laboratory sites will not be required.</w:t>
      </w:r>
    </w:p>
    <w:p w14:paraId="0C7E4EFC" w14:textId="77777777" w:rsidR="00BD6273" w:rsidRPr="00AB5978" w:rsidRDefault="00BD6273" w:rsidP="00BD6273">
      <w:pPr>
        <w:spacing w:after="0" w:line="240" w:lineRule="auto"/>
        <w:ind w:right="-90"/>
        <w:rPr>
          <w:rFonts w:ascii="Times New Roman" w:hAnsi="Times New Roman" w:cs="Times New Roman"/>
          <w:sz w:val="24"/>
          <w:szCs w:val="24"/>
        </w:rPr>
      </w:pPr>
    </w:p>
    <w:p w14:paraId="64A8CE25" w14:textId="77777777" w:rsidR="00BD6273" w:rsidRDefault="00BD6273" w:rsidP="00BD6273">
      <w:pPr>
        <w:spacing w:after="0" w:line="240" w:lineRule="auto"/>
        <w:rPr>
          <w:rFonts w:ascii="Times New Roman" w:hAnsi="Times New Roman" w:cs="Times New Roman"/>
          <w:sz w:val="24"/>
          <w:szCs w:val="24"/>
        </w:rPr>
      </w:pPr>
      <w:r w:rsidRPr="00AB5978">
        <w:rPr>
          <w:rFonts w:ascii="Times New Roman" w:hAnsi="Times New Roman" w:cs="Times New Roman"/>
          <w:sz w:val="24"/>
          <w:szCs w:val="24"/>
        </w:rPr>
        <w:t xml:space="preserve">The Commission recognizes that dental public health programs utilize numerous off-campus sites to provide students/residents with opportunities to conduct their supervised field experience. The program will provide a list of all currently used sites in the self-study document. The visiting committee will select and visit facilities during the site visit to the program to evaluate compliance with CODA accreditation standards. Prior Commission approval of these supervised field experience sites will not be required. Programs where 30% or more of the overall student/resident training occurs at off-campus site(s) must report the off-campus site(s) under the Commissions </w:t>
      </w:r>
      <w:r w:rsidRPr="00AB5978">
        <w:rPr>
          <w:rFonts w:ascii="Times New Roman" w:hAnsi="Times New Roman" w:cs="Times New Roman"/>
          <w:i/>
          <w:sz w:val="24"/>
          <w:szCs w:val="24"/>
        </w:rPr>
        <w:t>Policy Statement on Approval of Sites Where Educational Activity Occurs.</w:t>
      </w:r>
      <w:r w:rsidRPr="00AB5978">
        <w:rPr>
          <w:rFonts w:ascii="Times New Roman" w:hAnsi="Times New Roman" w:cs="Times New Roman"/>
          <w:sz w:val="24"/>
          <w:szCs w:val="24"/>
        </w:rPr>
        <w:t xml:space="preserve"> </w:t>
      </w:r>
    </w:p>
    <w:p w14:paraId="3AF94EEA" w14:textId="77777777" w:rsidR="00BD6273" w:rsidRPr="00AB5978" w:rsidRDefault="00BD6273" w:rsidP="00BD6273">
      <w:pPr>
        <w:spacing w:after="0" w:line="240" w:lineRule="auto"/>
        <w:rPr>
          <w:rFonts w:ascii="Times New Roman" w:hAnsi="Times New Roman" w:cs="Times New Roman"/>
          <w:sz w:val="24"/>
          <w:szCs w:val="24"/>
        </w:rPr>
      </w:pPr>
    </w:p>
    <w:p w14:paraId="095528F3" w14:textId="77777777" w:rsidR="00BD6273" w:rsidRPr="00FE737A" w:rsidRDefault="00BD6273" w:rsidP="00BD6273">
      <w:pPr>
        <w:spacing w:after="0" w:line="240" w:lineRule="auto"/>
        <w:rPr>
          <w:rFonts w:ascii="Times New Roman" w:hAnsi="Times New Roman" w:cs="Times New Roman"/>
          <w:sz w:val="24"/>
          <w:szCs w:val="24"/>
        </w:rPr>
      </w:pPr>
      <w:r w:rsidRPr="00FE737A">
        <w:rPr>
          <w:rFonts w:ascii="Times New Roman" w:hAnsi="Times New Roman" w:cs="Times New Roman"/>
          <w:sz w:val="24"/>
          <w:szCs w:val="24"/>
        </w:rPr>
        <w:t xml:space="preserve">The Commission recognizes that advanced dental education programs in dental anesthesiology utilize numerous mobile ambulatory settings and rotations to provide residents with opportunities to gain required clinical experiences.  The program will provide a list of all currently used settings and rotations in the self-study document.  The visiting committee will randomly select and visit several settings and rotation locations during the site visit to the program to evaluate compliance with Commission on Dental Accreditation standards.  Prior Commission approval of these settings and rotations will not be required. </w:t>
      </w:r>
    </w:p>
    <w:p w14:paraId="23109FC3" w14:textId="77777777" w:rsidR="00BD6273" w:rsidRPr="00AB5978" w:rsidRDefault="00BD6273" w:rsidP="00BD6273">
      <w:pPr>
        <w:spacing w:after="0" w:line="240" w:lineRule="auto"/>
        <w:rPr>
          <w:rFonts w:ascii="Times New Roman" w:hAnsi="Times New Roman" w:cs="Times New Roman"/>
          <w:sz w:val="24"/>
          <w:szCs w:val="24"/>
        </w:rPr>
      </w:pPr>
    </w:p>
    <w:p w14:paraId="4FCDB921" w14:textId="77777777" w:rsidR="00BD6273" w:rsidRPr="00AB5978" w:rsidRDefault="00BD6273" w:rsidP="00BD6273">
      <w:pPr>
        <w:spacing w:after="0" w:line="240" w:lineRule="auto"/>
        <w:rPr>
          <w:rFonts w:ascii="Times New Roman" w:hAnsi="Times New Roman" w:cs="Times New Roman"/>
          <w:spacing w:val="-1"/>
          <w:sz w:val="24"/>
          <w:szCs w:val="24"/>
        </w:rPr>
      </w:pPr>
      <w:r w:rsidRPr="00AB5978">
        <w:rPr>
          <w:rFonts w:ascii="Times New Roman" w:hAnsi="Times New Roman" w:cs="Times New Roman"/>
          <w:spacing w:val="-1"/>
          <w:sz w:val="24"/>
          <w:szCs w:val="24"/>
        </w:rPr>
        <w:t>For predoctoral dental education programs, when primary program faculty travel with student(s) to a site and competency is assessed, the site may be treated as a minor site for reporting purposes.</w:t>
      </w:r>
    </w:p>
    <w:p w14:paraId="22441728" w14:textId="77777777" w:rsidR="00BD6273" w:rsidRDefault="00BD6273" w:rsidP="00BD6273">
      <w:pPr>
        <w:spacing w:after="0" w:line="240" w:lineRule="auto"/>
        <w:rPr>
          <w:rFonts w:ascii="Times New Roman" w:hAnsi="Times New Roman" w:cs="Times New Roman"/>
          <w:spacing w:val="-1"/>
          <w:sz w:val="24"/>
          <w:szCs w:val="24"/>
        </w:rPr>
      </w:pPr>
    </w:p>
    <w:p w14:paraId="29393026" w14:textId="77777777" w:rsidR="00BD6273" w:rsidRDefault="00BD6273" w:rsidP="00BD6273">
      <w:pPr>
        <w:spacing w:after="0" w:line="240" w:lineRule="auto"/>
        <w:rPr>
          <w:rFonts w:ascii="Times New Roman" w:hAnsi="Times New Roman" w:cs="Times New Roman"/>
          <w:sz w:val="24"/>
          <w:szCs w:val="24"/>
        </w:rPr>
      </w:pPr>
      <w:r w:rsidRPr="00AB5978">
        <w:rPr>
          <w:rFonts w:ascii="Times New Roman" w:hAnsi="Times New Roman" w:cs="Times New Roman"/>
          <w:spacing w:val="-1"/>
          <w:sz w:val="24"/>
          <w:szCs w:val="24"/>
        </w:rPr>
        <w:t>E</w:t>
      </w:r>
      <w:r w:rsidRPr="00AB5978">
        <w:rPr>
          <w:rFonts w:ascii="Times New Roman" w:hAnsi="Times New Roman" w:cs="Times New Roman"/>
          <w:sz w:val="24"/>
          <w:szCs w:val="24"/>
        </w:rPr>
        <w:t>xpan</w:t>
      </w:r>
      <w:r w:rsidRPr="00AB5978">
        <w:rPr>
          <w:rFonts w:ascii="Times New Roman" w:hAnsi="Times New Roman" w:cs="Times New Roman"/>
          <w:spacing w:val="-2"/>
          <w:sz w:val="24"/>
          <w:szCs w:val="24"/>
        </w:rPr>
        <w:t>s</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 xml:space="preserve">on </w:t>
      </w:r>
      <w:r w:rsidRPr="00AB5978">
        <w:rPr>
          <w:rFonts w:ascii="Times New Roman" w:hAnsi="Times New Roman" w:cs="Times New Roman"/>
          <w:spacing w:val="-2"/>
          <w:sz w:val="24"/>
          <w:szCs w:val="24"/>
        </w:rPr>
        <w:t>o</w:t>
      </w:r>
      <w:r w:rsidRPr="00AB5978">
        <w:rPr>
          <w:rFonts w:ascii="Times New Roman" w:hAnsi="Times New Roman" w:cs="Times New Roman"/>
          <w:sz w:val="24"/>
          <w:szCs w:val="24"/>
        </w:rPr>
        <w:t>f</w:t>
      </w:r>
      <w:r w:rsidRPr="00AB5978">
        <w:rPr>
          <w:rFonts w:ascii="Times New Roman" w:hAnsi="Times New Roman" w:cs="Times New Roman"/>
          <w:spacing w:val="1"/>
          <w:sz w:val="24"/>
          <w:szCs w:val="24"/>
        </w:rPr>
        <w:t xml:space="preserve"> </w:t>
      </w:r>
      <w:r w:rsidRPr="00AB5978">
        <w:rPr>
          <w:rFonts w:ascii="Times New Roman" w:hAnsi="Times New Roman" w:cs="Times New Roman"/>
          <w:sz w:val="24"/>
          <w:szCs w:val="24"/>
        </w:rPr>
        <w:t xml:space="preserve">a </w:t>
      </w:r>
      <w:r w:rsidRPr="00AB5978">
        <w:rPr>
          <w:rFonts w:ascii="Times New Roman" w:hAnsi="Times New Roman" w:cs="Times New Roman"/>
          <w:spacing w:val="-2"/>
          <w:sz w:val="24"/>
          <w:szCs w:val="24"/>
        </w:rPr>
        <w:t>d</w:t>
      </w:r>
      <w:r w:rsidRPr="00AB5978">
        <w:rPr>
          <w:rFonts w:ascii="Times New Roman" w:hAnsi="Times New Roman" w:cs="Times New Roman"/>
          <w:sz w:val="24"/>
          <w:szCs w:val="24"/>
        </w:rPr>
        <w:t>e</w:t>
      </w:r>
      <w:r w:rsidRPr="00AB5978">
        <w:rPr>
          <w:rFonts w:ascii="Times New Roman" w:hAnsi="Times New Roman" w:cs="Times New Roman"/>
          <w:spacing w:val="-2"/>
          <w:sz w:val="24"/>
          <w:szCs w:val="24"/>
        </w:rPr>
        <w:t>v</w:t>
      </w:r>
      <w:r w:rsidRPr="00AB5978">
        <w:rPr>
          <w:rFonts w:ascii="Times New Roman" w:hAnsi="Times New Roman" w:cs="Times New Roman"/>
          <w:sz w:val="24"/>
          <w:szCs w:val="24"/>
        </w:rPr>
        <w:t>e</w:t>
      </w:r>
      <w:r w:rsidRPr="00AB5978">
        <w:rPr>
          <w:rFonts w:ascii="Times New Roman" w:hAnsi="Times New Roman" w:cs="Times New Roman"/>
          <w:spacing w:val="1"/>
          <w:sz w:val="24"/>
          <w:szCs w:val="24"/>
        </w:rPr>
        <w:t>l</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p</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ng</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den</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a</w:t>
      </w:r>
      <w:r w:rsidRPr="00AB5978">
        <w:rPr>
          <w:rFonts w:ascii="Times New Roman" w:hAnsi="Times New Roman" w:cs="Times New Roman"/>
          <w:sz w:val="24"/>
          <w:szCs w:val="24"/>
        </w:rPr>
        <w:t>l</w:t>
      </w:r>
      <w:r w:rsidRPr="00AB5978">
        <w:rPr>
          <w:rFonts w:ascii="Times New Roman" w:hAnsi="Times New Roman" w:cs="Times New Roman"/>
          <w:spacing w:val="1"/>
          <w:sz w:val="24"/>
          <w:szCs w:val="24"/>
        </w:rPr>
        <w:t xml:space="preserve"> </w:t>
      </w:r>
      <w:r w:rsidRPr="00AB5978">
        <w:rPr>
          <w:rFonts w:ascii="Times New Roman" w:hAnsi="Times New Roman" w:cs="Times New Roman"/>
          <w:sz w:val="24"/>
          <w:szCs w:val="24"/>
        </w:rPr>
        <w:t>h</w:t>
      </w:r>
      <w:r w:rsidRPr="00AB5978">
        <w:rPr>
          <w:rFonts w:ascii="Times New Roman" w:hAnsi="Times New Roman" w:cs="Times New Roman"/>
          <w:spacing w:val="-2"/>
          <w:sz w:val="24"/>
          <w:szCs w:val="24"/>
        </w:rPr>
        <w:t>yg</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ene p</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g</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am</w:t>
      </w:r>
      <w:r w:rsidRPr="00AB5978">
        <w:rPr>
          <w:rFonts w:ascii="Times New Roman" w:hAnsi="Times New Roman" w:cs="Times New Roman"/>
          <w:spacing w:val="-4"/>
          <w:sz w:val="24"/>
          <w:szCs w:val="24"/>
        </w:rPr>
        <w:t xml:space="preserve"> and/or current or developing dental assisting program </w:t>
      </w:r>
      <w:r w:rsidRPr="00AB5978">
        <w:rPr>
          <w:rFonts w:ascii="Times New Roman" w:hAnsi="Times New Roman" w:cs="Times New Roman"/>
          <w:spacing w:val="-1"/>
          <w:sz w:val="24"/>
          <w:szCs w:val="24"/>
        </w:rPr>
        <w:t>w</w:t>
      </w:r>
      <w:r w:rsidRPr="00AB5978">
        <w:rPr>
          <w:rFonts w:ascii="Times New Roman" w:hAnsi="Times New Roman" w:cs="Times New Roman"/>
          <w:spacing w:val="1"/>
          <w:sz w:val="24"/>
          <w:szCs w:val="24"/>
        </w:rPr>
        <w:t>il</w:t>
      </w:r>
      <w:r w:rsidRPr="00AB5978">
        <w:rPr>
          <w:rFonts w:ascii="Times New Roman" w:hAnsi="Times New Roman" w:cs="Times New Roman"/>
          <w:sz w:val="24"/>
          <w:szCs w:val="24"/>
        </w:rPr>
        <w:t>l</w:t>
      </w:r>
      <w:r w:rsidRPr="00AB5978">
        <w:rPr>
          <w:rFonts w:ascii="Times New Roman" w:hAnsi="Times New Roman" w:cs="Times New Roman"/>
          <w:spacing w:val="1"/>
          <w:sz w:val="24"/>
          <w:szCs w:val="24"/>
        </w:rPr>
        <w:t xml:space="preserve"> </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n</w:t>
      </w:r>
      <w:r w:rsidRPr="00AB5978">
        <w:rPr>
          <w:rFonts w:ascii="Times New Roman" w:hAnsi="Times New Roman" w:cs="Times New Roman"/>
          <w:spacing w:val="1"/>
          <w:sz w:val="24"/>
          <w:szCs w:val="24"/>
        </w:rPr>
        <w:t>l</w:t>
      </w:r>
      <w:r w:rsidRPr="00AB5978">
        <w:rPr>
          <w:rFonts w:ascii="Times New Roman" w:hAnsi="Times New Roman" w:cs="Times New Roman"/>
          <w:sz w:val="24"/>
          <w:szCs w:val="24"/>
        </w:rPr>
        <w:t>y</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be c</w:t>
      </w:r>
      <w:r w:rsidRPr="00AB5978">
        <w:rPr>
          <w:rFonts w:ascii="Times New Roman" w:hAnsi="Times New Roman" w:cs="Times New Roman"/>
          <w:spacing w:val="-2"/>
          <w:sz w:val="24"/>
          <w:szCs w:val="24"/>
        </w:rPr>
        <w:t>o</w:t>
      </w:r>
      <w:r w:rsidRPr="00AB5978">
        <w:rPr>
          <w:rFonts w:ascii="Times New Roman" w:hAnsi="Times New Roman" w:cs="Times New Roman"/>
          <w:sz w:val="24"/>
          <w:szCs w:val="24"/>
        </w:rPr>
        <w:t>n</w:t>
      </w:r>
      <w:r w:rsidRPr="00AB5978">
        <w:rPr>
          <w:rFonts w:ascii="Times New Roman" w:hAnsi="Times New Roman" w:cs="Times New Roman"/>
          <w:spacing w:val="1"/>
          <w:sz w:val="24"/>
          <w:szCs w:val="24"/>
        </w:rPr>
        <w:t>si</w:t>
      </w:r>
      <w:r w:rsidRPr="00AB5978">
        <w:rPr>
          <w:rFonts w:ascii="Times New Roman" w:hAnsi="Times New Roman" w:cs="Times New Roman"/>
          <w:sz w:val="24"/>
          <w:szCs w:val="24"/>
        </w:rPr>
        <w:t>d</w:t>
      </w:r>
      <w:r w:rsidRPr="00AB5978">
        <w:rPr>
          <w:rFonts w:ascii="Times New Roman" w:hAnsi="Times New Roman" w:cs="Times New Roman"/>
          <w:spacing w:val="-2"/>
          <w:sz w:val="24"/>
          <w:szCs w:val="24"/>
        </w:rPr>
        <w:t>e</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ed</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a</w:t>
      </w:r>
      <w:r w:rsidRPr="00AB5978">
        <w:rPr>
          <w:rFonts w:ascii="Times New Roman" w:hAnsi="Times New Roman" w:cs="Times New Roman"/>
          <w:spacing w:val="-2"/>
          <w:sz w:val="24"/>
          <w:szCs w:val="24"/>
        </w:rPr>
        <w:t>f</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e</w:t>
      </w:r>
      <w:r w:rsidRPr="00AB5978">
        <w:rPr>
          <w:rFonts w:ascii="Times New Roman" w:hAnsi="Times New Roman" w:cs="Times New Roman"/>
          <w:sz w:val="24"/>
          <w:szCs w:val="24"/>
        </w:rPr>
        <w:t>r</w:t>
      </w:r>
      <w:r w:rsidRPr="00AB5978">
        <w:rPr>
          <w:rFonts w:ascii="Times New Roman" w:hAnsi="Times New Roman" w:cs="Times New Roman"/>
          <w:spacing w:val="1"/>
          <w:sz w:val="24"/>
          <w:szCs w:val="24"/>
        </w:rPr>
        <w:t xml:space="preserve"> t</w:t>
      </w:r>
      <w:r w:rsidRPr="00AB5978">
        <w:rPr>
          <w:rFonts w:ascii="Times New Roman" w:hAnsi="Times New Roman" w:cs="Times New Roman"/>
          <w:spacing w:val="-2"/>
          <w:sz w:val="24"/>
          <w:szCs w:val="24"/>
        </w:rPr>
        <w:t>h</w:t>
      </w:r>
      <w:r w:rsidRPr="00AB5978">
        <w:rPr>
          <w:rFonts w:ascii="Times New Roman" w:hAnsi="Times New Roman" w:cs="Times New Roman"/>
          <w:sz w:val="24"/>
          <w:szCs w:val="24"/>
        </w:rPr>
        <w:t>e p</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g</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am</w:t>
      </w:r>
      <w:r w:rsidRPr="00AB5978">
        <w:rPr>
          <w:rFonts w:ascii="Times New Roman" w:hAnsi="Times New Roman" w:cs="Times New Roman"/>
          <w:spacing w:val="-4"/>
          <w:sz w:val="24"/>
          <w:szCs w:val="24"/>
        </w:rPr>
        <w:t xml:space="preserve"> </w:t>
      </w:r>
      <w:r w:rsidRPr="00AB5978">
        <w:rPr>
          <w:rFonts w:ascii="Times New Roman" w:hAnsi="Times New Roman" w:cs="Times New Roman"/>
          <w:sz w:val="24"/>
          <w:szCs w:val="24"/>
        </w:rPr>
        <w:t>has de</w:t>
      </w:r>
      <w:r w:rsidRPr="00AB5978">
        <w:rPr>
          <w:rFonts w:ascii="Times New Roman" w:hAnsi="Times New Roman" w:cs="Times New Roman"/>
          <w:spacing w:val="-4"/>
          <w:sz w:val="24"/>
          <w:szCs w:val="24"/>
        </w:rPr>
        <w:t>m</w:t>
      </w:r>
      <w:r w:rsidRPr="00AB5978">
        <w:rPr>
          <w:rFonts w:ascii="Times New Roman" w:hAnsi="Times New Roman" w:cs="Times New Roman"/>
          <w:sz w:val="24"/>
          <w:szCs w:val="24"/>
        </w:rPr>
        <w:t>ons</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r</w:t>
      </w:r>
      <w:r w:rsidRPr="00AB5978">
        <w:rPr>
          <w:rFonts w:ascii="Times New Roman" w:hAnsi="Times New Roman" w:cs="Times New Roman"/>
          <w:sz w:val="24"/>
          <w:szCs w:val="24"/>
        </w:rPr>
        <w:t>a</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e</w:t>
      </w:r>
      <w:r w:rsidRPr="00AB5978">
        <w:rPr>
          <w:rFonts w:ascii="Times New Roman" w:hAnsi="Times New Roman" w:cs="Times New Roman"/>
          <w:sz w:val="24"/>
          <w:szCs w:val="24"/>
        </w:rPr>
        <w:t>d</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succ</w:t>
      </w:r>
      <w:r w:rsidRPr="00AB5978">
        <w:rPr>
          <w:rFonts w:ascii="Times New Roman" w:hAnsi="Times New Roman" w:cs="Times New Roman"/>
          <w:spacing w:val="-2"/>
          <w:sz w:val="24"/>
          <w:szCs w:val="24"/>
        </w:rPr>
        <w:t>e</w:t>
      </w:r>
      <w:r w:rsidRPr="00AB5978">
        <w:rPr>
          <w:rFonts w:ascii="Times New Roman" w:hAnsi="Times New Roman" w:cs="Times New Roman"/>
          <w:sz w:val="24"/>
          <w:szCs w:val="24"/>
        </w:rPr>
        <w:t>ss by</w:t>
      </w:r>
      <w:r w:rsidRPr="00AB5978">
        <w:rPr>
          <w:rFonts w:ascii="Times New Roman" w:hAnsi="Times New Roman" w:cs="Times New Roman"/>
          <w:spacing w:val="-2"/>
          <w:sz w:val="24"/>
          <w:szCs w:val="24"/>
        </w:rPr>
        <w:t xml:space="preserve"> g</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adu</w:t>
      </w:r>
      <w:r w:rsidRPr="00AB5978">
        <w:rPr>
          <w:rFonts w:ascii="Times New Roman" w:hAnsi="Times New Roman" w:cs="Times New Roman"/>
          <w:spacing w:val="-2"/>
          <w:sz w:val="24"/>
          <w:szCs w:val="24"/>
        </w:rPr>
        <w:t>a</w:t>
      </w:r>
      <w:r w:rsidRPr="00AB5978">
        <w:rPr>
          <w:rFonts w:ascii="Times New Roman" w:hAnsi="Times New Roman" w:cs="Times New Roman"/>
          <w:spacing w:val="1"/>
          <w:sz w:val="24"/>
          <w:szCs w:val="24"/>
        </w:rPr>
        <w:t>ti</w:t>
      </w:r>
      <w:r w:rsidRPr="00AB5978">
        <w:rPr>
          <w:rFonts w:ascii="Times New Roman" w:hAnsi="Times New Roman" w:cs="Times New Roman"/>
          <w:sz w:val="24"/>
          <w:szCs w:val="24"/>
        </w:rPr>
        <w:t>ng</w:t>
      </w:r>
      <w:r w:rsidRPr="00AB5978">
        <w:rPr>
          <w:rFonts w:ascii="Times New Roman" w:hAnsi="Times New Roman" w:cs="Times New Roman"/>
          <w:spacing w:val="-2"/>
          <w:sz w:val="24"/>
          <w:szCs w:val="24"/>
        </w:rPr>
        <w:t xml:space="preserve"> </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h</w:t>
      </w:r>
      <w:r w:rsidRPr="00AB5978">
        <w:rPr>
          <w:rFonts w:ascii="Times New Roman" w:hAnsi="Times New Roman" w:cs="Times New Roman"/>
          <w:sz w:val="24"/>
          <w:szCs w:val="24"/>
        </w:rPr>
        <w:t xml:space="preserve">e </w:t>
      </w:r>
      <w:r w:rsidRPr="00AB5978">
        <w:rPr>
          <w:rFonts w:ascii="Times New Roman" w:hAnsi="Times New Roman" w:cs="Times New Roman"/>
          <w:spacing w:val="-2"/>
          <w:sz w:val="24"/>
          <w:szCs w:val="24"/>
        </w:rPr>
        <w:t>f</w:t>
      </w:r>
      <w:r w:rsidRPr="00AB5978">
        <w:rPr>
          <w:rFonts w:ascii="Times New Roman" w:hAnsi="Times New Roman" w:cs="Times New Roman"/>
          <w:spacing w:val="-1"/>
          <w:sz w:val="24"/>
          <w:szCs w:val="24"/>
        </w:rPr>
        <w:t>i</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st</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c</w:t>
      </w:r>
      <w:r w:rsidRPr="00AB5978">
        <w:rPr>
          <w:rFonts w:ascii="Times New Roman" w:hAnsi="Times New Roman" w:cs="Times New Roman"/>
          <w:spacing w:val="-1"/>
          <w:sz w:val="24"/>
          <w:szCs w:val="24"/>
        </w:rPr>
        <w:t>l</w:t>
      </w:r>
      <w:r w:rsidRPr="00AB5978">
        <w:rPr>
          <w:rFonts w:ascii="Times New Roman" w:hAnsi="Times New Roman" w:cs="Times New Roman"/>
          <w:sz w:val="24"/>
          <w:szCs w:val="24"/>
        </w:rPr>
        <w:t xml:space="preserve">ass, </w:t>
      </w:r>
      <w:r w:rsidRPr="00AB5978">
        <w:rPr>
          <w:rFonts w:ascii="Times New Roman" w:hAnsi="Times New Roman" w:cs="Times New Roman"/>
          <w:spacing w:val="-4"/>
          <w:sz w:val="24"/>
          <w:szCs w:val="24"/>
        </w:rPr>
        <w:t>m</w:t>
      </w:r>
      <w:r w:rsidRPr="00AB5978">
        <w:rPr>
          <w:rFonts w:ascii="Times New Roman" w:hAnsi="Times New Roman" w:cs="Times New Roman"/>
          <w:sz w:val="24"/>
          <w:szCs w:val="24"/>
        </w:rPr>
        <w:t>eas</w:t>
      </w:r>
      <w:r w:rsidRPr="00AB5978">
        <w:rPr>
          <w:rFonts w:ascii="Times New Roman" w:hAnsi="Times New Roman" w:cs="Times New Roman"/>
          <w:spacing w:val="-2"/>
          <w:sz w:val="24"/>
          <w:szCs w:val="24"/>
        </w:rPr>
        <w:t>u</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 xml:space="preserve">ed </w:t>
      </w:r>
      <w:r w:rsidRPr="00AB5978">
        <w:rPr>
          <w:rFonts w:ascii="Times New Roman" w:hAnsi="Times New Roman" w:cs="Times New Roman"/>
          <w:spacing w:val="-2"/>
          <w:sz w:val="24"/>
          <w:szCs w:val="24"/>
        </w:rPr>
        <w:t>o</w:t>
      </w:r>
      <w:r w:rsidRPr="00AB5978">
        <w:rPr>
          <w:rFonts w:ascii="Times New Roman" w:hAnsi="Times New Roman" w:cs="Times New Roman"/>
          <w:sz w:val="24"/>
          <w:szCs w:val="24"/>
        </w:rPr>
        <w:t>u</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c</w:t>
      </w:r>
      <w:r w:rsidRPr="00AB5978">
        <w:rPr>
          <w:rFonts w:ascii="Times New Roman" w:hAnsi="Times New Roman" w:cs="Times New Roman"/>
          <w:sz w:val="24"/>
          <w:szCs w:val="24"/>
        </w:rPr>
        <w:t>o</w:t>
      </w:r>
      <w:r w:rsidRPr="00AB5978">
        <w:rPr>
          <w:rFonts w:ascii="Times New Roman" w:hAnsi="Times New Roman" w:cs="Times New Roman"/>
          <w:spacing w:val="-1"/>
          <w:sz w:val="24"/>
          <w:szCs w:val="24"/>
        </w:rPr>
        <w:t>m</w:t>
      </w:r>
      <w:r w:rsidRPr="00AB5978">
        <w:rPr>
          <w:rFonts w:ascii="Times New Roman" w:hAnsi="Times New Roman" w:cs="Times New Roman"/>
          <w:sz w:val="24"/>
          <w:szCs w:val="24"/>
        </w:rPr>
        <w:t>es of</w:t>
      </w:r>
      <w:r w:rsidRPr="00AB5978">
        <w:rPr>
          <w:rFonts w:ascii="Times New Roman" w:hAnsi="Times New Roman" w:cs="Times New Roman"/>
          <w:spacing w:val="-2"/>
          <w:sz w:val="24"/>
          <w:szCs w:val="24"/>
        </w:rPr>
        <w:t xml:space="preserve"> </w:t>
      </w:r>
      <w:r w:rsidRPr="00AB5978">
        <w:rPr>
          <w:rFonts w:ascii="Times New Roman" w:hAnsi="Times New Roman" w:cs="Times New Roman"/>
          <w:spacing w:val="1"/>
          <w:sz w:val="24"/>
          <w:szCs w:val="24"/>
        </w:rPr>
        <w:t>t</w:t>
      </w:r>
      <w:r w:rsidRPr="00AB5978">
        <w:rPr>
          <w:rFonts w:ascii="Times New Roman" w:hAnsi="Times New Roman" w:cs="Times New Roman"/>
          <w:sz w:val="24"/>
          <w:szCs w:val="24"/>
        </w:rPr>
        <w:t>he</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ac</w:t>
      </w:r>
      <w:r w:rsidRPr="00AB5978">
        <w:rPr>
          <w:rFonts w:ascii="Times New Roman" w:hAnsi="Times New Roman" w:cs="Times New Roman"/>
          <w:spacing w:val="-2"/>
          <w:sz w:val="24"/>
          <w:szCs w:val="24"/>
        </w:rPr>
        <w:t>a</w:t>
      </w:r>
      <w:r w:rsidRPr="00AB5978">
        <w:rPr>
          <w:rFonts w:ascii="Times New Roman" w:hAnsi="Times New Roman" w:cs="Times New Roman"/>
          <w:sz w:val="24"/>
          <w:szCs w:val="24"/>
        </w:rPr>
        <w:t>de</w:t>
      </w:r>
      <w:r w:rsidRPr="00AB5978">
        <w:rPr>
          <w:rFonts w:ascii="Times New Roman" w:hAnsi="Times New Roman" w:cs="Times New Roman"/>
          <w:spacing w:val="-4"/>
          <w:sz w:val="24"/>
          <w:szCs w:val="24"/>
        </w:rPr>
        <w:t>m</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c p</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g</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a</w:t>
      </w:r>
      <w:r w:rsidRPr="00AB5978">
        <w:rPr>
          <w:rFonts w:ascii="Times New Roman" w:hAnsi="Times New Roman" w:cs="Times New Roman"/>
          <w:spacing w:val="-4"/>
          <w:sz w:val="24"/>
          <w:szCs w:val="24"/>
        </w:rPr>
        <w:t>m</w:t>
      </w:r>
      <w:r w:rsidRPr="00AB5978">
        <w:rPr>
          <w:rFonts w:ascii="Times New Roman" w:hAnsi="Times New Roman" w:cs="Times New Roman"/>
          <w:sz w:val="24"/>
          <w:szCs w:val="24"/>
        </w:rPr>
        <w:t xml:space="preserve">, and </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e</w:t>
      </w:r>
      <w:r w:rsidRPr="00AB5978">
        <w:rPr>
          <w:rFonts w:ascii="Times New Roman" w:hAnsi="Times New Roman" w:cs="Times New Roman"/>
          <w:spacing w:val="-2"/>
          <w:sz w:val="24"/>
          <w:szCs w:val="24"/>
        </w:rPr>
        <w:t>c</w:t>
      </w:r>
      <w:r w:rsidRPr="00AB5978">
        <w:rPr>
          <w:rFonts w:ascii="Times New Roman" w:hAnsi="Times New Roman" w:cs="Times New Roman"/>
          <w:sz w:val="24"/>
          <w:szCs w:val="24"/>
        </w:rPr>
        <w:t>e</w:t>
      </w:r>
      <w:r w:rsidRPr="00AB5978">
        <w:rPr>
          <w:rFonts w:ascii="Times New Roman" w:hAnsi="Times New Roman" w:cs="Times New Roman"/>
          <w:spacing w:val="1"/>
          <w:sz w:val="24"/>
          <w:szCs w:val="24"/>
        </w:rPr>
        <w:t>i</w:t>
      </w:r>
      <w:r w:rsidRPr="00AB5978">
        <w:rPr>
          <w:rFonts w:ascii="Times New Roman" w:hAnsi="Times New Roman" w:cs="Times New Roman"/>
          <w:spacing w:val="-2"/>
          <w:sz w:val="24"/>
          <w:szCs w:val="24"/>
        </w:rPr>
        <w:t>v</w:t>
      </w:r>
      <w:r w:rsidRPr="00AB5978">
        <w:rPr>
          <w:rFonts w:ascii="Times New Roman" w:hAnsi="Times New Roman" w:cs="Times New Roman"/>
          <w:sz w:val="24"/>
          <w:szCs w:val="24"/>
        </w:rPr>
        <w:t>ed a</w:t>
      </w:r>
      <w:r w:rsidRPr="00AB5978">
        <w:rPr>
          <w:rFonts w:ascii="Times New Roman" w:hAnsi="Times New Roman" w:cs="Times New Roman"/>
          <w:spacing w:val="-2"/>
          <w:sz w:val="24"/>
          <w:szCs w:val="24"/>
        </w:rPr>
        <w:t>p</w:t>
      </w:r>
      <w:r w:rsidRPr="00AB5978">
        <w:rPr>
          <w:rFonts w:ascii="Times New Roman" w:hAnsi="Times New Roman" w:cs="Times New Roman"/>
          <w:sz w:val="24"/>
          <w:szCs w:val="24"/>
        </w:rPr>
        <w:t>p</w:t>
      </w:r>
      <w:r w:rsidRPr="00AB5978">
        <w:rPr>
          <w:rFonts w:ascii="Times New Roman" w:hAnsi="Times New Roman" w:cs="Times New Roman"/>
          <w:spacing w:val="-2"/>
          <w:sz w:val="24"/>
          <w:szCs w:val="24"/>
        </w:rPr>
        <w:t>r</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v</w:t>
      </w:r>
      <w:r w:rsidRPr="00AB5978">
        <w:rPr>
          <w:rFonts w:ascii="Times New Roman" w:hAnsi="Times New Roman" w:cs="Times New Roman"/>
          <w:sz w:val="24"/>
          <w:szCs w:val="24"/>
        </w:rPr>
        <w:t>al</w:t>
      </w:r>
      <w:r w:rsidRPr="00AB5978">
        <w:rPr>
          <w:rFonts w:ascii="Times New Roman" w:hAnsi="Times New Roman" w:cs="Times New Roman"/>
          <w:spacing w:val="1"/>
          <w:sz w:val="24"/>
          <w:szCs w:val="24"/>
        </w:rPr>
        <w:t xml:space="preserve"> </w:t>
      </w:r>
      <w:r w:rsidRPr="00AB5978">
        <w:rPr>
          <w:rFonts w:ascii="Times New Roman" w:hAnsi="Times New Roman" w:cs="Times New Roman"/>
          <w:spacing w:val="-1"/>
          <w:sz w:val="24"/>
          <w:szCs w:val="24"/>
        </w:rPr>
        <w:t>w</w:t>
      </w:r>
      <w:r w:rsidRPr="00AB5978">
        <w:rPr>
          <w:rFonts w:ascii="Times New Roman" w:hAnsi="Times New Roman" w:cs="Times New Roman"/>
          <w:spacing w:val="1"/>
          <w:sz w:val="24"/>
          <w:szCs w:val="24"/>
        </w:rPr>
        <w:t>it</w:t>
      </w:r>
      <w:r w:rsidRPr="00AB5978">
        <w:rPr>
          <w:rFonts w:ascii="Times New Roman" w:hAnsi="Times New Roman" w:cs="Times New Roman"/>
          <w:sz w:val="24"/>
          <w:szCs w:val="24"/>
        </w:rPr>
        <w:t>h</w:t>
      </w:r>
      <w:r w:rsidRPr="00AB5978">
        <w:rPr>
          <w:rFonts w:ascii="Times New Roman" w:hAnsi="Times New Roman" w:cs="Times New Roman"/>
          <w:spacing w:val="-2"/>
          <w:sz w:val="24"/>
          <w:szCs w:val="24"/>
        </w:rPr>
        <w:t>o</w:t>
      </w:r>
      <w:r w:rsidRPr="00AB5978">
        <w:rPr>
          <w:rFonts w:ascii="Times New Roman" w:hAnsi="Times New Roman" w:cs="Times New Roman"/>
          <w:sz w:val="24"/>
          <w:szCs w:val="24"/>
        </w:rPr>
        <w:t>ut</w:t>
      </w:r>
      <w:r w:rsidRPr="00AB5978">
        <w:rPr>
          <w:rFonts w:ascii="Times New Roman" w:hAnsi="Times New Roman" w:cs="Times New Roman"/>
          <w:spacing w:val="-1"/>
          <w:sz w:val="24"/>
          <w:szCs w:val="24"/>
        </w:rPr>
        <w:t xml:space="preserve"> </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ep</w:t>
      </w:r>
      <w:r w:rsidRPr="00AB5978">
        <w:rPr>
          <w:rFonts w:ascii="Times New Roman" w:hAnsi="Times New Roman" w:cs="Times New Roman"/>
          <w:spacing w:val="-2"/>
          <w:sz w:val="24"/>
          <w:szCs w:val="24"/>
        </w:rPr>
        <w:t>o</w:t>
      </w:r>
      <w:r w:rsidRPr="00AB5978">
        <w:rPr>
          <w:rFonts w:ascii="Times New Roman" w:hAnsi="Times New Roman" w:cs="Times New Roman"/>
          <w:spacing w:val="1"/>
          <w:sz w:val="24"/>
          <w:szCs w:val="24"/>
        </w:rPr>
        <w:t>r</w:t>
      </w:r>
      <w:r w:rsidRPr="00AB5978">
        <w:rPr>
          <w:rFonts w:ascii="Times New Roman" w:hAnsi="Times New Roman" w:cs="Times New Roman"/>
          <w:spacing w:val="-1"/>
          <w:sz w:val="24"/>
          <w:szCs w:val="24"/>
        </w:rPr>
        <w:t>t</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ng</w:t>
      </w:r>
      <w:r w:rsidRPr="00AB5978">
        <w:rPr>
          <w:rFonts w:ascii="Times New Roman" w:hAnsi="Times New Roman" w:cs="Times New Roman"/>
          <w:spacing w:val="-2"/>
          <w:sz w:val="24"/>
          <w:szCs w:val="24"/>
        </w:rPr>
        <w:t xml:space="preserve"> </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eq</w:t>
      </w:r>
      <w:r w:rsidRPr="00AB5978">
        <w:rPr>
          <w:rFonts w:ascii="Times New Roman" w:hAnsi="Times New Roman" w:cs="Times New Roman"/>
          <w:spacing w:val="-2"/>
          <w:sz w:val="24"/>
          <w:szCs w:val="24"/>
        </w:rPr>
        <w:t>u</w:t>
      </w:r>
      <w:r w:rsidRPr="00AB5978">
        <w:rPr>
          <w:rFonts w:ascii="Times New Roman" w:hAnsi="Times New Roman" w:cs="Times New Roman"/>
          <w:spacing w:val="1"/>
          <w:sz w:val="24"/>
          <w:szCs w:val="24"/>
        </w:rPr>
        <w:t>ir</w:t>
      </w:r>
      <w:r w:rsidRPr="00AB5978">
        <w:rPr>
          <w:rFonts w:ascii="Times New Roman" w:hAnsi="Times New Roman" w:cs="Times New Roman"/>
          <w:sz w:val="24"/>
          <w:szCs w:val="24"/>
        </w:rPr>
        <w:t>e</w:t>
      </w:r>
      <w:r w:rsidRPr="00AB5978">
        <w:rPr>
          <w:rFonts w:ascii="Times New Roman" w:hAnsi="Times New Roman" w:cs="Times New Roman"/>
          <w:spacing w:val="-4"/>
          <w:sz w:val="24"/>
          <w:szCs w:val="24"/>
        </w:rPr>
        <w:t>m</w:t>
      </w:r>
      <w:r w:rsidRPr="00AB5978">
        <w:rPr>
          <w:rFonts w:ascii="Times New Roman" w:hAnsi="Times New Roman" w:cs="Times New Roman"/>
          <w:sz w:val="24"/>
          <w:szCs w:val="24"/>
        </w:rPr>
        <w:t>en</w:t>
      </w:r>
      <w:r w:rsidRPr="00AB5978">
        <w:rPr>
          <w:rFonts w:ascii="Times New Roman" w:hAnsi="Times New Roman" w:cs="Times New Roman"/>
          <w:spacing w:val="1"/>
          <w:sz w:val="24"/>
          <w:szCs w:val="24"/>
        </w:rPr>
        <w:t>ts</w:t>
      </w:r>
      <w:r w:rsidRPr="00AB5978">
        <w:rPr>
          <w:rFonts w:ascii="Times New Roman" w:hAnsi="Times New Roman" w:cs="Times New Roman"/>
          <w:sz w:val="24"/>
          <w:szCs w:val="24"/>
        </w:rPr>
        <w:t>.</w:t>
      </w:r>
    </w:p>
    <w:p w14:paraId="11F8FABF" w14:textId="77777777" w:rsidR="00BD6273" w:rsidRDefault="00BD6273" w:rsidP="00BD6273">
      <w:pPr>
        <w:spacing w:after="0" w:line="240" w:lineRule="auto"/>
        <w:rPr>
          <w:rFonts w:ascii="Times New Roman" w:hAnsi="Times New Roman" w:cs="Times New Roman"/>
          <w:sz w:val="24"/>
          <w:szCs w:val="24"/>
        </w:rPr>
      </w:pPr>
    </w:p>
    <w:p w14:paraId="17B83C2B" w14:textId="77777777" w:rsidR="00BD6273" w:rsidRDefault="00BD6273" w:rsidP="00BD6273">
      <w:pPr>
        <w:pStyle w:val="Default"/>
        <w:rPr>
          <w:b/>
          <w:color w:val="auto"/>
        </w:rPr>
      </w:pPr>
    </w:p>
    <w:p w14:paraId="11E8FBBD" w14:textId="77777777" w:rsidR="00BD6273" w:rsidRDefault="00BD6273" w:rsidP="00BD6273">
      <w:pPr>
        <w:pStyle w:val="Default"/>
        <w:rPr>
          <w:b/>
          <w:color w:val="auto"/>
        </w:rPr>
      </w:pPr>
    </w:p>
    <w:p w14:paraId="320E4B64" w14:textId="77777777" w:rsidR="00BD6273" w:rsidRPr="00AB5978" w:rsidRDefault="00BD6273" w:rsidP="00BD6273">
      <w:pPr>
        <w:pStyle w:val="Default"/>
        <w:rPr>
          <w:b/>
          <w:color w:val="auto"/>
        </w:rPr>
      </w:pPr>
      <w:r w:rsidRPr="00AB5978">
        <w:rPr>
          <w:b/>
          <w:color w:val="auto"/>
        </w:rPr>
        <w:lastRenderedPageBreak/>
        <w:t>Fees Related to the Use of Educational Activity Sites:</w:t>
      </w:r>
    </w:p>
    <w:p w14:paraId="696F0AFA" w14:textId="77777777" w:rsidR="00BD6273" w:rsidRPr="00AB5978" w:rsidRDefault="00BD6273" w:rsidP="00BD6273">
      <w:pPr>
        <w:pStyle w:val="Default"/>
        <w:rPr>
          <w:color w:val="auto"/>
        </w:rPr>
      </w:pPr>
      <w:r w:rsidRPr="00AB5978">
        <w:rPr>
          <w:color w:val="auto"/>
        </w:rPr>
        <w:t xml:space="preserve">All programs accredited by the Commission pay an annual fee.  Additional fees will be based on actual accreditation costs incurred during the visit to and educational activity site.  The Commission office should be contacted for current information on fees.  </w:t>
      </w:r>
    </w:p>
    <w:p w14:paraId="6404F5E1" w14:textId="77777777" w:rsidR="00BD6273" w:rsidRPr="00AB5978" w:rsidRDefault="00BD6273" w:rsidP="00BD6273">
      <w:pPr>
        <w:pStyle w:val="Default"/>
        <w:rPr>
          <w:b/>
          <w:color w:val="auto"/>
        </w:rPr>
      </w:pPr>
    </w:p>
    <w:p w14:paraId="2D59A982" w14:textId="77777777" w:rsidR="00BD6273" w:rsidRPr="00AB5978" w:rsidRDefault="00BD6273" w:rsidP="00BD6273">
      <w:pPr>
        <w:pStyle w:val="Default"/>
        <w:rPr>
          <w:b/>
          <w:color w:val="auto"/>
        </w:rPr>
      </w:pPr>
      <w:r w:rsidRPr="00AB5978">
        <w:rPr>
          <w:b/>
          <w:color w:val="auto"/>
        </w:rPr>
        <w:t>Commission on Dental Accreditation Consideration of Educational Activity Sites:</w:t>
      </w:r>
    </w:p>
    <w:p w14:paraId="63C8A1DD" w14:textId="77777777" w:rsidR="00BD6273" w:rsidRPr="00AB5978" w:rsidRDefault="00BD6273" w:rsidP="00BD6273">
      <w:pPr>
        <w:spacing w:after="120" w:line="240" w:lineRule="auto"/>
        <w:rPr>
          <w:rFonts w:ascii="Times New Roman" w:hAnsi="Times New Roman" w:cs="Times New Roman"/>
          <w:sz w:val="24"/>
          <w:szCs w:val="24"/>
        </w:rPr>
      </w:pPr>
      <w:r w:rsidRPr="00AB5978">
        <w:rPr>
          <w:rFonts w:ascii="Times New Roman" w:hAnsi="Times New Roman" w:cs="Times New Roman"/>
          <w:sz w:val="24"/>
          <w:szCs w:val="24"/>
        </w:rPr>
        <w:t>The Commission uses the following process when considering reports for adding educational activity sites.  Program administrators have the option of consulting with Commission staff at any time during this process.</w:t>
      </w:r>
    </w:p>
    <w:p w14:paraId="22F6799F" w14:textId="77777777" w:rsidR="00BD6273" w:rsidRDefault="00BD6273" w:rsidP="00BD6273">
      <w:pPr>
        <w:pStyle w:val="ListParagraph"/>
        <w:tabs>
          <w:tab w:val="left" w:pos="360"/>
        </w:tabs>
        <w:ind w:left="360" w:hanging="360"/>
        <w:contextualSpacing w:val="0"/>
        <w:rPr>
          <w:rFonts w:ascii="Times New Roman" w:hAnsi="Times New Roman"/>
          <w:sz w:val="24"/>
          <w:szCs w:val="24"/>
        </w:rPr>
      </w:pPr>
      <w:r w:rsidRPr="00AB5978">
        <w:rPr>
          <w:rFonts w:ascii="Times New Roman" w:hAnsi="Times New Roman"/>
          <w:sz w:val="24"/>
          <w:szCs w:val="24"/>
        </w:rPr>
        <w:t>1.</w:t>
      </w:r>
      <w:r w:rsidRPr="00AB5978">
        <w:rPr>
          <w:rFonts w:ascii="Times New Roman" w:hAnsi="Times New Roman"/>
          <w:sz w:val="24"/>
          <w:szCs w:val="24"/>
        </w:rPr>
        <w:tab/>
        <w:t xml:space="preserve">Depending upon the type of educational activity site established, a program administrator submits either: (1) the major educational activity site report </w:t>
      </w:r>
      <w:r w:rsidRPr="00F11CE4">
        <w:rPr>
          <w:rFonts w:ascii="Times New Roman" w:hAnsi="Times New Roman"/>
          <w:b/>
          <w:sz w:val="24"/>
          <w:szCs w:val="24"/>
        </w:rPr>
        <w:t>by May 1 or November 1</w:t>
      </w:r>
      <w:r w:rsidRPr="00AB5978">
        <w:rPr>
          <w:rFonts w:ascii="Times New Roman" w:hAnsi="Times New Roman"/>
          <w:sz w:val="24"/>
          <w:szCs w:val="24"/>
        </w:rPr>
        <w:t xml:space="preserve"> or (2) the minor educational activity site report at least thirty (30) days prior to planned implementation of educational activity site.  </w:t>
      </w:r>
    </w:p>
    <w:p w14:paraId="64A49689" w14:textId="77777777" w:rsidR="00BD6273" w:rsidRPr="00FE737A" w:rsidRDefault="00BD6273" w:rsidP="00BD6273">
      <w:pPr>
        <w:tabs>
          <w:tab w:val="left" w:pos="360"/>
        </w:tabs>
        <w:spacing w:after="0" w:line="240" w:lineRule="auto"/>
        <w:ind w:left="360" w:hanging="360"/>
        <w:rPr>
          <w:rFonts w:ascii="Times New Roman" w:hAnsi="Times New Roman"/>
          <w:sz w:val="24"/>
          <w:szCs w:val="24"/>
        </w:rPr>
      </w:pPr>
      <w:r w:rsidRPr="00FE737A">
        <w:rPr>
          <w:rFonts w:ascii="Times New Roman" w:hAnsi="Times New Roman"/>
          <w:sz w:val="24"/>
          <w:szCs w:val="24"/>
        </w:rPr>
        <w:t>2.</w:t>
      </w:r>
      <w:r w:rsidRPr="00FE737A">
        <w:rPr>
          <w:rFonts w:ascii="Times New Roman" w:hAnsi="Times New Roman"/>
          <w:sz w:val="24"/>
          <w:szCs w:val="24"/>
        </w:rPr>
        <w:tab/>
        <w:t>Commission staff reviews the report to assess its completeness and to determine whether the change could impact the program’s potential ability to comply with the accreditation standards.  If this is the case, whether the site is major or minor, the report is reviewed by the appropriate Review Committee for the discipline and by the Commission.</w:t>
      </w:r>
    </w:p>
    <w:p w14:paraId="192FF471" w14:textId="77777777" w:rsidR="00BD6273" w:rsidRPr="00AB5978" w:rsidRDefault="00BD6273" w:rsidP="00BD6273">
      <w:pPr>
        <w:tabs>
          <w:tab w:val="left" w:pos="360"/>
        </w:tabs>
        <w:spacing w:after="0" w:line="240" w:lineRule="auto"/>
        <w:ind w:left="360" w:hanging="360"/>
        <w:rPr>
          <w:rFonts w:ascii="Times New Roman" w:hAnsi="Times New Roman" w:cs="Times New Roman"/>
          <w:sz w:val="24"/>
          <w:szCs w:val="24"/>
        </w:rPr>
      </w:pPr>
      <w:r w:rsidRPr="00AB5978">
        <w:rPr>
          <w:rFonts w:ascii="Times New Roman" w:hAnsi="Times New Roman" w:cs="Times New Roman"/>
          <w:sz w:val="24"/>
          <w:szCs w:val="24"/>
        </w:rPr>
        <w:t>3.</w:t>
      </w:r>
      <w:r w:rsidRPr="00AB5978">
        <w:rPr>
          <w:rFonts w:ascii="Times New Roman" w:hAnsi="Times New Roman" w:cs="Times New Roman"/>
          <w:sz w:val="24"/>
          <w:szCs w:val="24"/>
        </w:rPr>
        <w:tab/>
        <w:t>Receipt of the educational activity site report and accompanying documentation is acknowledged in one of the following ways:</w:t>
      </w:r>
    </w:p>
    <w:p w14:paraId="5FC15164" w14:textId="77777777" w:rsidR="00BD6273" w:rsidRPr="00AB5978" w:rsidRDefault="00BD6273" w:rsidP="00BD6273">
      <w:pPr>
        <w:spacing w:after="0" w:line="240" w:lineRule="auto"/>
        <w:ind w:left="720" w:hanging="360"/>
        <w:rPr>
          <w:rFonts w:ascii="Times New Roman" w:hAnsi="Times New Roman" w:cs="Times New Roman"/>
          <w:sz w:val="24"/>
          <w:szCs w:val="24"/>
        </w:rPr>
      </w:pPr>
      <w:r w:rsidRPr="00AB5978">
        <w:rPr>
          <w:rFonts w:ascii="Times New Roman" w:hAnsi="Times New Roman" w:cs="Times New Roman"/>
          <w:sz w:val="24"/>
          <w:szCs w:val="24"/>
        </w:rPr>
        <w:t>a.</w:t>
      </w:r>
      <w:r w:rsidRPr="00AB5978">
        <w:rPr>
          <w:rFonts w:ascii="Times New Roman" w:hAnsi="Times New Roman" w:cs="Times New Roman"/>
          <w:sz w:val="24"/>
          <w:szCs w:val="24"/>
        </w:rPr>
        <w:tab/>
        <w:t>The program administrator is informed that the report will be reviewed by the appropriate Review Committee and by the Commission at their next regularly scheduled meeting.  Additional information may be requested prior to this review if the change is not well-documented; or</w:t>
      </w:r>
    </w:p>
    <w:p w14:paraId="165C47F7" w14:textId="77777777" w:rsidR="00BD6273" w:rsidRPr="00AB5978" w:rsidRDefault="00BD6273" w:rsidP="00BD6273">
      <w:pPr>
        <w:spacing w:after="0" w:line="240" w:lineRule="auto"/>
        <w:ind w:left="720" w:hanging="360"/>
        <w:rPr>
          <w:rFonts w:ascii="Times New Roman" w:hAnsi="Times New Roman" w:cs="Times New Roman"/>
          <w:sz w:val="24"/>
          <w:szCs w:val="24"/>
        </w:rPr>
      </w:pPr>
      <w:r w:rsidRPr="00AB5978">
        <w:rPr>
          <w:rFonts w:ascii="Times New Roman" w:hAnsi="Times New Roman" w:cs="Times New Roman"/>
          <w:sz w:val="24"/>
          <w:szCs w:val="24"/>
        </w:rPr>
        <w:t>b.</w:t>
      </w:r>
      <w:r w:rsidRPr="00AB5978">
        <w:rPr>
          <w:rFonts w:ascii="Times New Roman" w:hAnsi="Times New Roman" w:cs="Times New Roman"/>
          <w:sz w:val="24"/>
          <w:szCs w:val="24"/>
        </w:rPr>
        <w:tab/>
        <w:t>The program administrator is informed that the reported change will be reviewed during the next site visit.</w:t>
      </w:r>
    </w:p>
    <w:p w14:paraId="6D419203" w14:textId="77777777" w:rsidR="00BD6273" w:rsidRPr="00AB5978" w:rsidRDefault="00BD6273" w:rsidP="00BD6273">
      <w:pPr>
        <w:pStyle w:val="ListParagraph"/>
        <w:ind w:left="360" w:hanging="360"/>
        <w:contextualSpacing w:val="0"/>
        <w:rPr>
          <w:rFonts w:ascii="Times New Roman" w:hAnsi="Times New Roman"/>
          <w:sz w:val="24"/>
          <w:szCs w:val="24"/>
        </w:rPr>
      </w:pPr>
      <w:r w:rsidRPr="00AB5978">
        <w:rPr>
          <w:rFonts w:ascii="Times New Roman" w:hAnsi="Times New Roman"/>
          <w:sz w:val="24"/>
          <w:szCs w:val="24"/>
        </w:rPr>
        <w:t>4.</w:t>
      </w:r>
      <w:r w:rsidRPr="00AB5978">
        <w:rPr>
          <w:rFonts w:ascii="Times New Roman" w:hAnsi="Times New Roman"/>
          <w:sz w:val="24"/>
          <w:szCs w:val="24"/>
        </w:rPr>
        <w:tab/>
        <w:t xml:space="preserve">If the report will be considered by a Review Committee and by the Commission, the report is added to the appropriate agendas.  The program administrator receives notice of the results of the Commission’s review. </w:t>
      </w:r>
    </w:p>
    <w:p w14:paraId="078B81A4" w14:textId="77777777" w:rsidR="00BD6273" w:rsidRPr="00AB5978" w:rsidRDefault="00BD6273" w:rsidP="00BD6273">
      <w:pPr>
        <w:pStyle w:val="ListParagraph"/>
        <w:ind w:left="360" w:hanging="360"/>
        <w:contextualSpacing w:val="0"/>
        <w:rPr>
          <w:rFonts w:ascii="Times New Roman" w:hAnsi="Times New Roman"/>
          <w:sz w:val="24"/>
          <w:szCs w:val="24"/>
        </w:rPr>
      </w:pPr>
    </w:p>
    <w:p w14:paraId="0DF9307F" w14:textId="77777777" w:rsidR="00BD6273" w:rsidRPr="00AB5978" w:rsidRDefault="00BD6273" w:rsidP="00BD6273">
      <w:pPr>
        <w:spacing w:after="120" w:line="240" w:lineRule="auto"/>
        <w:rPr>
          <w:rFonts w:ascii="Times New Roman" w:hAnsi="Times New Roman" w:cs="Times New Roman"/>
          <w:sz w:val="24"/>
          <w:szCs w:val="24"/>
        </w:rPr>
      </w:pPr>
      <w:r w:rsidRPr="00AB5978">
        <w:rPr>
          <w:rFonts w:ascii="Times New Roman" w:hAnsi="Times New Roman" w:cs="Times New Roman"/>
          <w:sz w:val="24"/>
          <w:szCs w:val="24"/>
        </w:rPr>
        <w:t xml:space="preserve">The following alternatives may be recommended by Review Committees and/or be taken by the Commission in relation to the review of reports of addition of educational activity sites received from accredited educational programs.  </w:t>
      </w:r>
    </w:p>
    <w:p w14:paraId="2BC6294B" w14:textId="77777777" w:rsidR="00BD6273" w:rsidRPr="00AB5978" w:rsidRDefault="00BD6273" w:rsidP="00BD6273">
      <w:pPr>
        <w:pStyle w:val="ListParagraph"/>
        <w:numPr>
          <w:ilvl w:val="0"/>
          <w:numId w:val="5"/>
        </w:numPr>
        <w:rPr>
          <w:rFonts w:ascii="Times New Roman" w:hAnsi="Times New Roman"/>
          <w:sz w:val="24"/>
          <w:szCs w:val="24"/>
        </w:rPr>
      </w:pPr>
      <w:r w:rsidRPr="00AB5978">
        <w:rPr>
          <w:rFonts w:ascii="Times New Roman" w:hAnsi="Times New Roman"/>
          <w:i/>
          <w:sz w:val="24"/>
          <w:szCs w:val="24"/>
        </w:rPr>
        <w:t>Approve the addition of the educational activity site</w:t>
      </w:r>
      <w:r w:rsidRPr="00AB5978">
        <w:rPr>
          <w:rFonts w:ascii="Times New Roman" w:hAnsi="Times New Roman"/>
          <w:sz w:val="24"/>
          <w:szCs w:val="24"/>
        </w:rPr>
        <w:t xml:space="preserve">:  If the Review Committees or Commission does not identify any concerns regarding the program’s continued compliance with the accreditation standards, the transmittal letter should advise the institution that the change has been noted and will be reviewed at the next regularly-scheduled site visit to the program. </w:t>
      </w:r>
    </w:p>
    <w:p w14:paraId="6C2ADBB7" w14:textId="77777777" w:rsidR="00BD6273" w:rsidRPr="00FE737A" w:rsidRDefault="00BD6273" w:rsidP="00BD6273">
      <w:pPr>
        <w:pStyle w:val="ListParagraph"/>
        <w:numPr>
          <w:ilvl w:val="0"/>
          <w:numId w:val="5"/>
        </w:numPr>
        <w:rPr>
          <w:rFonts w:ascii="Times New Roman" w:eastAsia="Calibri" w:hAnsi="Times New Roman"/>
          <w:sz w:val="24"/>
          <w:szCs w:val="24"/>
        </w:rPr>
      </w:pPr>
      <w:r w:rsidRPr="00AB5978">
        <w:rPr>
          <w:rFonts w:ascii="Times New Roman" w:hAnsi="Times New Roman"/>
          <w:i/>
          <w:sz w:val="24"/>
          <w:szCs w:val="24"/>
        </w:rPr>
        <w:t>Approve the addition of the educational activity site and request additional information:</w:t>
      </w:r>
      <w:r w:rsidRPr="00AB5978">
        <w:rPr>
          <w:rFonts w:ascii="Times New Roman" w:hAnsi="Times New Roman"/>
          <w:sz w:val="24"/>
          <w:szCs w:val="24"/>
        </w:rPr>
        <w:t xml:space="preserve">  If the Review Committees or Commission does not identify any concerns regarding the program’s compliance with the accreditation standards, but believes follow up reporting is required to ensure continued compliance with accreditation standards, additional information will be requested for review by the Commission.  Additional information could occur through a supplemental report or a focused site visit.</w:t>
      </w:r>
      <w:r w:rsidRPr="00AB5978">
        <w:rPr>
          <w:rFonts w:ascii="Times New Roman" w:eastAsia="Calibri" w:hAnsi="Times New Roman"/>
          <w:sz w:val="24"/>
          <w:szCs w:val="24"/>
        </w:rPr>
        <w:t xml:space="preserve"> Use of the educational site is permitted.</w:t>
      </w:r>
    </w:p>
    <w:p w14:paraId="433BE188" w14:textId="77777777" w:rsidR="00BD6273" w:rsidRDefault="00BD6273" w:rsidP="00BD6273">
      <w:pPr>
        <w:pStyle w:val="ListParagraph"/>
        <w:numPr>
          <w:ilvl w:val="0"/>
          <w:numId w:val="5"/>
        </w:numPr>
        <w:rPr>
          <w:rFonts w:ascii="Times New Roman" w:hAnsi="Times New Roman"/>
          <w:sz w:val="24"/>
          <w:szCs w:val="24"/>
        </w:rPr>
      </w:pPr>
      <w:r w:rsidRPr="00AB5978">
        <w:rPr>
          <w:rFonts w:ascii="Times New Roman" w:hAnsi="Times New Roman"/>
          <w:i/>
          <w:sz w:val="24"/>
          <w:szCs w:val="24"/>
        </w:rPr>
        <w:t>Postpone action and continue the program’s accreditation status, but request additional information:</w:t>
      </w:r>
      <w:r w:rsidRPr="00AB5978">
        <w:rPr>
          <w:rFonts w:ascii="Times New Roman" w:hAnsi="Times New Roman"/>
          <w:sz w:val="24"/>
          <w:szCs w:val="24"/>
        </w:rPr>
        <w:t xml:space="preserve">  The transmittal letter will inform the institution that the report of the addition </w:t>
      </w:r>
      <w:r w:rsidRPr="00AB5978">
        <w:rPr>
          <w:rFonts w:ascii="Times New Roman" w:hAnsi="Times New Roman"/>
          <w:sz w:val="24"/>
          <w:szCs w:val="24"/>
        </w:rPr>
        <w:lastRenderedPageBreak/>
        <w:t>of the educational activity site has been considered, but that concerns regarding continued compliance with the accreditation standards have been identified.  Additional specific information regarding the identified concerns will be requested for review by the Commission.  The institution will be further advised that, if the additional information submitted does not satisfy the Commission regarding the identified concerns, the Commission reserves the right to request additional documentation, conduct a special focused site visit of the program, or deny the request.  Use of the educational activity</w:t>
      </w:r>
      <w:r w:rsidRPr="00AB5978">
        <w:rPr>
          <w:rFonts w:ascii="Times New Roman" w:hAnsi="Times New Roman"/>
          <w:i/>
          <w:sz w:val="24"/>
          <w:szCs w:val="24"/>
        </w:rPr>
        <w:t xml:space="preserve"> </w:t>
      </w:r>
      <w:r w:rsidRPr="00AB5978">
        <w:rPr>
          <w:rFonts w:ascii="Times New Roman" w:hAnsi="Times New Roman"/>
          <w:sz w:val="24"/>
          <w:szCs w:val="24"/>
        </w:rPr>
        <w:t>site is not permitted until Commission approval is granted.</w:t>
      </w:r>
    </w:p>
    <w:p w14:paraId="6B480787" w14:textId="77777777" w:rsidR="00BD6273" w:rsidRPr="004F7383" w:rsidRDefault="00BD6273" w:rsidP="00BD6273">
      <w:pPr>
        <w:pStyle w:val="ListParagraph"/>
        <w:numPr>
          <w:ilvl w:val="0"/>
          <w:numId w:val="5"/>
        </w:numPr>
        <w:rPr>
          <w:rFonts w:ascii="Times New Roman" w:hAnsi="Times New Roman"/>
          <w:strike/>
          <w:sz w:val="24"/>
          <w:szCs w:val="24"/>
        </w:rPr>
      </w:pPr>
      <w:r w:rsidRPr="004F7383">
        <w:rPr>
          <w:rFonts w:ascii="Times New Roman" w:hAnsi="Times New Roman"/>
          <w:i/>
          <w:sz w:val="24"/>
          <w:szCs w:val="24"/>
        </w:rPr>
        <w:t>Deny the request:</w:t>
      </w:r>
      <w:r w:rsidRPr="004F7383">
        <w:rPr>
          <w:rFonts w:ascii="Times New Roman" w:hAnsi="Times New Roman"/>
          <w:sz w:val="24"/>
          <w:szCs w:val="24"/>
        </w:rPr>
        <w:t xml:space="preserve">  If the submitted information does not indicate that the program will continue to comply with the accreditation standards, the Commission will deny the request for the addition of educational activity sites.  The institutions will be advised that they may re-submit the request with additional information if they choose.</w:t>
      </w:r>
    </w:p>
    <w:p w14:paraId="4555C02D" w14:textId="77777777" w:rsidR="00BD6273" w:rsidRPr="00AB5978" w:rsidRDefault="00BD6273" w:rsidP="00BD6273">
      <w:pPr>
        <w:pStyle w:val="ListParagraph"/>
        <w:ind w:left="360"/>
        <w:rPr>
          <w:rFonts w:ascii="Times New Roman" w:hAnsi="Times New Roman"/>
          <w:strike/>
          <w:sz w:val="24"/>
          <w:szCs w:val="24"/>
        </w:rPr>
      </w:pPr>
    </w:p>
    <w:p w14:paraId="05BA5B30" w14:textId="77777777" w:rsidR="00BD6273" w:rsidRPr="00CB6252" w:rsidRDefault="00BD6273" w:rsidP="00BD6273">
      <w:pPr>
        <w:widowControl w:val="0"/>
        <w:spacing w:after="0" w:line="240" w:lineRule="auto"/>
        <w:jc w:val="right"/>
        <w:rPr>
          <w:rFonts w:ascii="Times New Roman" w:eastAsia="Times New Roman" w:hAnsi="Times New Roman" w:cs="Times New Roman"/>
          <w:sz w:val="24"/>
          <w:szCs w:val="24"/>
        </w:rPr>
      </w:pPr>
      <w:r w:rsidRPr="00CB6252">
        <w:rPr>
          <w:rFonts w:ascii="Times New Roman" w:eastAsia="Times New Roman" w:hAnsi="Times New Roman" w:cs="Times New Roman"/>
          <w:sz w:val="24"/>
          <w:szCs w:val="24"/>
        </w:rPr>
        <w:t xml:space="preserve">Revised: </w:t>
      </w:r>
      <w:r>
        <w:rPr>
          <w:rFonts w:ascii="Times New Roman" w:eastAsia="Times New Roman" w:hAnsi="Times New Roman" w:cs="Times New Roman"/>
          <w:sz w:val="24"/>
          <w:szCs w:val="24"/>
        </w:rPr>
        <w:t xml:space="preserve">2/22; </w:t>
      </w:r>
      <w:r w:rsidRPr="00CB6252">
        <w:rPr>
          <w:rFonts w:ascii="Times New Roman" w:eastAsia="Times New Roman" w:hAnsi="Times New Roman" w:cs="Times New Roman"/>
          <w:sz w:val="24"/>
          <w:szCs w:val="24"/>
        </w:rPr>
        <w:t>8/18; 8/17; Reaffirmed:  8/20; Adopted: 2/16 (Former Off-Campus Policy)</w:t>
      </w:r>
    </w:p>
    <w:p w14:paraId="5F0FC630" w14:textId="77777777" w:rsidR="00BD6273" w:rsidRDefault="00BD6273">
      <w:pPr>
        <w:rPr>
          <w:rFonts w:ascii="Times New Roman" w:hAnsi="Times New Roman" w:cs="Times New Roman"/>
          <w:b/>
          <w:sz w:val="28"/>
          <w:szCs w:val="28"/>
        </w:rPr>
      </w:pPr>
      <w:r>
        <w:rPr>
          <w:rFonts w:ascii="Times New Roman" w:hAnsi="Times New Roman" w:cs="Times New Roman"/>
          <w:b/>
          <w:sz w:val="28"/>
          <w:szCs w:val="28"/>
        </w:rPr>
        <w:br w:type="page"/>
      </w:r>
    </w:p>
    <w:p w14:paraId="73A44F7F" w14:textId="5948F5EF" w:rsidR="00387777" w:rsidRPr="00387777" w:rsidRDefault="00387777" w:rsidP="00387777">
      <w:pPr>
        <w:spacing w:after="0" w:line="240" w:lineRule="auto"/>
        <w:jc w:val="center"/>
        <w:rPr>
          <w:rFonts w:ascii="Times New Roman" w:hAnsi="Times New Roman" w:cs="Times New Roman"/>
          <w:b/>
          <w:sz w:val="28"/>
          <w:szCs w:val="28"/>
        </w:rPr>
      </w:pPr>
      <w:r w:rsidRPr="00387777">
        <w:rPr>
          <w:rFonts w:ascii="Times New Roman" w:hAnsi="Times New Roman" w:cs="Times New Roman"/>
          <w:b/>
          <w:sz w:val="28"/>
          <w:szCs w:val="28"/>
        </w:rPr>
        <w:lastRenderedPageBreak/>
        <w:t>Commission on Dental Accreditation</w:t>
      </w:r>
    </w:p>
    <w:p w14:paraId="018AB5A6" w14:textId="77777777" w:rsidR="00387777" w:rsidRPr="00387777" w:rsidRDefault="00387777" w:rsidP="00387777">
      <w:pPr>
        <w:spacing w:after="0" w:line="240" w:lineRule="auto"/>
        <w:jc w:val="center"/>
        <w:rPr>
          <w:rFonts w:ascii="Times New Roman" w:hAnsi="Times New Roman" w:cs="Times New Roman"/>
          <w:b/>
          <w:sz w:val="28"/>
          <w:szCs w:val="28"/>
        </w:rPr>
      </w:pPr>
      <w:r w:rsidRPr="00387777">
        <w:rPr>
          <w:rFonts w:ascii="Times New Roman" w:eastAsia="Calibri" w:hAnsi="Times New Roman" w:cs="Times New Roman"/>
          <w:b/>
          <w:iCs/>
          <w:sz w:val="28"/>
          <w:szCs w:val="28"/>
        </w:rPr>
        <w:t>Privacy and Data Security Reminders</w:t>
      </w:r>
    </w:p>
    <w:p w14:paraId="4167542E" w14:textId="77777777" w:rsidR="00387777" w:rsidRPr="00387777" w:rsidRDefault="00387777" w:rsidP="00387777">
      <w:pPr>
        <w:spacing w:after="0" w:line="240" w:lineRule="auto"/>
        <w:rPr>
          <w:rFonts w:ascii="Times New Roman" w:eastAsia="Calibri" w:hAnsi="Times New Roman" w:cs="Times New Roman"/>
          <w:b/>
          <w:i/>
          <w:iCs/>
          <w:sz w:val="24"/>
          <w:szCs w:val="24"/>
        </w:rPr>
      </w:pPr>
    </w:p>
    <w:p w14:paraId="34154F5D" w14:textId="77777777" w:rsidR="00387777" w:rsidRPr="00387777" w:rsidRDefault="00387777" w:rsidP="00387777">
      <w:pPr>
        <w:spacing w:after="0" w:line="240" w:lineRule="auto"/>
        <w:rPr>
          <w:rFonts w:ascii="Times New Roman" w:eastAsia="Calibri" w:hAnsi="Times New Roman" w:cs="Times New Roman"/>
          <w:b/>
          <w:i/>
          <w:iCs/>
          <w:sz w:val="24"/>
          <w:szCs w:val="24"/>
        </w:rPr>
      </w:pPr>
      <w:r w:rsidRPr="00387777">
        <w:rPr>
          <w:rFonts w:ascii="Times New Roman" w:eastAsia="Calibri" w:hAnsi="Times New Roman" w:cs="Times New Roman"/>
          <w:b/>
          <w:i/>
          <w:iCs/>
          <w:sz w:val="24"/>
          <w:szCs w:val="24"/>
        </w:rPr>
        <w:t xml:space="preserve">Protect sensitive personally identifiable information (“PII”) such as social security numbers, drivers’ license numbers, credit card numbers, account numbers, etc.  </w:t>
      </w:r>
    </w:p>
    <w:p w14:paraId="3092823F" w14:textId="77777777" w:rsidR="00387777" w:rsidRPr="00387777" w:rsidRDefault="00387777" w:rsidP="00387777">
      <w:pPr>
        <w:spacing w:after="0" w:line="240" w:lineRule="auto"/>
        <w:jc w:val="center"/>
        <w:rPr>
          <w:rFonts w:ascii="Times New Roman" w:eastAsia="Calibri" w:hAnsi="Times New Roman" w:cs="Times New Roman"/>
          <w:b/>
          <w:i/>
          <w:iCs/>
          <w:sz w:val="24"/>
          <w:szCs w:val="24"/>
        </w:rPr>
      </w:pPr>
    </w:p>
    <w:p w14:paraId="7F9B6E18" w14:textId="77777777" w:rsidR="00387777" w:rsidRPr="00387777" w:rsidRDefault="00387777" w:rsidP="00387777">
      <w:pPr>
        <w:spacing w:after="0" w:line="240" w:lineRule="auto"/>
        <w:jc w:val="center"/>
        <w:rPr>
          <w:rFonts w:ascii="Times New Roman" w:eastAsia="Calibri" w:hAnsi="Times New Roman" w:cs="Times New Roman"/>
          <w:b/>
          <w:sz w:val="24"/>
          <w:szCs w:val="24"/>
        </w:rPr>
      </w:pPr>
      <w:r w:rsidRPr="00387777">
        <w:rPr>
          <w:rFonts w:ascii="Times New Roman" w:eastAsia="Calibri" w:hAnsi="Times New Roman" w:cs="Times New Roman"/>
          <w:b/>
          <w:sz w:val="24"/>
          <w:szCs w:val="24"/>
        </w:rPr>
        <w:t>Security Reminder: Personally Identifiable Information</w:t>
      </w:r>
    </w:p>
    <w:p w14:paraId="08DB8C4D" w14:textId="77777777" w:rsidR="00387777" w:rsidRPr="00387777" w:rsidRDefault="00387777" w:rsidP="00387777">
      <w:pPr>
        <w:spacing w:after="0" w:line="240" w:lineRule="auto"/>
        <w:jc w:val="center"/>
        <w:rPr>
          <w:rFonts w:ascii="Times New Roman" w:eastAsia="Calibri" w:hAnsi="Times New Roman" w:cs="Times New Roman"/>
          <w:b/>
          <w:sz w:val="24"/>
          <w:szCs w:val="24"/>
        </w:rPr>
      </w:pPr>
    </w:p>
    <w:p w14:paraId="69A229EE" w14:textId="3006ADCF" w:rsidR="00387777" w:rsidRPr="00387777" w:rsidRDefault="00387777" w:rsidP="00387777">
      <w:pPr>
        <w:spacing w:after="0" w:line="240" w:lineRule="auto"/>
        <w:rPr>
          <w:rFonts w:ascii="Times New Roman" w:eastAsia="Calibri" w:hAnsi="Times New Roman" w:cs="Times New Roman"/>
          <w:sz w:val="24"/>
          <w:szCs w:val="24"/>
        </w:rPr>
      </w:pPr>
      <w:r w:rsidRPr="00387777">
        <w:rPr>
          <w:rFonts w:ascii="Times New Roman" w:eastAsia="Calibri" w:hAnsi="Times New Roman" w:cs="Times New Roman"/>
          <w:sz w:val="24"/>
          <w:szCs w:val="24"/>
        </w:rPr>
        <w:t xml:space="preserve">Before submitting any documents to CODA or </w:t>
      </w:r>
      <w:r w:rsidR="00165A45">
        <w:rPr>
          <w:rFonts w:ascii="Times New Roman" w:eastAsia="Calibri" w:hAnsi="Times New Roman" w:cs="Times New Roman"/>
          <w:sz w:val="24"/>
          <w:szCs w:val="24"/>
        </w:rPr>
        <w:t>to a CODA site visitor</w:t>
      </w:r>
      <w:r w:rsidRPr="00387777">
        <w:rPr>
          <w:rFonts w:ascii="Times New Roman" w:eastAsia="Calibri" w:hAnsi="Times New Roman" w:cs="Times New Roman"/>
          <w:sz w:val="24"/>
          <w:szCs w:val="24"/>
        </w:rPr>
        <w:t>, an institution must:</w:t>
      </w:r>
    </w:p>
    <w:p w14:paraId="0D2F8600" w14:textId="77777777" w:rsidR="00387777" w:rsidRPr="00387777" w:rsidRDefault="00387777" w:rsidP="00387777">
      <w:pPr>
        <w:numPr>
          <w:ilvl w:val="0"/>
          <w:numId w:val="7"/>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 xml:space="preserve">Review for PII and patient identifiers. </w:t>
      </w:r>
    </w:p>
    <w:p w14:paraId="73346F1C" w14:textId="77777777" w:rsidR="00387777" w:rsidRPr="00387777" w:rsidRDefault="00387777" w:rsidP="00387777">
      <w:pPr>
        <w:numPr>
          <w:ilvl w:val="0"/>
          <w:numId w:val="7"/>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Fully and appropriately redact any PII and patient identifiers.</w:t>
      </w:r>
    </w:p>
    <w:p w14:paraId="3D977F75" w14:textId="77777777" w:rsidR="00387777" w:rsidRPr="00387777" w:rsidRDefault="00387777" w:rsidP="00387777">
      <w:pPr>
        <w:numPr>
          <w:ilvl w:val="0"/>
          <w:numId w:val="7"/>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Make sure the redacted information is unreadable in hard copy and electronic form. You must use appropriate redaction methods to ensure personal information cannot be read or reconstructed.</w:t>
      </w:r>
    </w:p>
    <w:p w14:paraId="78016FC3" w14:textId="77777777" w:rsidR="00387777" w:rsidRPr="00387777" w:rsidRDefault="00387777" w:rsidP="00387777">
      <w:pPr>
        <w:spacing w:after="0" w:line="240" w:lineRule="auto"/>
        <w:ind w:left="770"/>
        <w:contextualSpacing/>
        <w:rPr>
          <w:rFonts w:ascii="Times New Roman" w:eastAsia="Calibri" w:hAnsi="Times New Roman" w:cs="Times New Roman"/>
          <w:sz w:val="24"/>
          <w:szCs w:val="24"/>
        </w:rPr>
      </w:pPr>
    </w:p>
    <w:p w14:paraId="6A2977E2" w14:textId="77777777" w:rsidR="00387777" w:rsidRPr="00387777" w:rsidRDefault="00387777" w:rsidP="00387777">
      <w:pPr>
        <w:spacing w:after="0" w:line="240" w:lineRule="auto"/>
        <w:rPr>
          <w:rFonts w:ascii="Times New Roman" w:eastAsia="Calibri" w:hAnsi="Times New Roman" w:cs="Times New Roman"/>
          <w:sz w:val="24"/>
          <w:szCs w:val="24"/>
        </w:rPr>
      </w:pPr>
      <w:r w:rsidRPr="00387777">
        <w:rPr>
          <w:rFonts w:ascii="Times New Roman" w:eastAsia="Calibri" w:hAnsi="Times New Roman" w:cs="Times New Roman"/>
          <w:sz w:val="24"/>
          <w:szCs w:val="24"/>
        </w:rPr>
        <w:t xml:space="preserve">CODA </w:t>
      </w:r>
      <w:r w:rsidRPr="00387777">
        <w:rPr>
          <w:rFonts w:ascii="Times New Roman" w:eastAsia="Calibri" w:hAnsi="Times New Roman" w:cs="Times New Roman"/>
          <w:b/>
          <w:sz w:val="24"/>
          <w:szCs w:val="24"/>
        </w:rPr>
        <w:t>does not accept</w:t>
      </w:r>
      <w:r w:rsidRPr="00387777">
        <w:rPr>
          <w:rFonts w:ascii="Times New Roman" w:eastAsia="Calibri" w:hAnsi="Times New Roman" w:cs="Times New Roman"/>
          <w:sz w:val="24"/>
          <w:szCs w:val="24"/>
        </w:rPr>
        <w:t xml:space="preserve"> PII or patient identifiers in any materials submitted by a program. </w:t>
      </w:r>
    </w:p>
    <w:p w14:paraId="53E9169B" w14:textId="77777777" w:rsidR="00387777" w:rsidRPr="00387777" w:rsidRDefault="00387777" w:rsidP="00387777">
      <w:pPr>
        <w:spacing w:after="0" w:line="240" w:lineRule="auto"/>
        <w:rPr>
          <w:rFonts w:ascii="Times New Roman" w:eastAsia="Calibri" w:hAnsi="Times New Roman" w:cs="Times New Roman"/>
          <w:sz w:val="24"/>
          <w:szCs w:val="24"/>
        </w:rPr>
      </w:pPr>
    </w:p>
    <w:p w14:paraId="30151BAA" w14:textId="77777777" w:rsidR="00387777" w:rsidRPr="00387777" w:rsidRDefault="00387777" w:rsidP="00387777">
      <w:pPr>
        <w:spacing w:after="0" w:line="240" w:lineRule="auto"/>
        <w:jc w:val="center"/>
        <w:rPr>
          <w:rFonts w:ascii="Times New Roman" w:eastAsia="Calibri" w:hAnsi="Times New Roman" w:cs="Times New Roman"/>
          <w:b/>
          <w:sz w:val="24"/>
          <w:szCs w:val="24"/>
        </w:rPr>
      </w:pPr>
      <w:r w:rsidRPr="00387777">
        <w:rPr>
          <w:rFonts w:ascii="Times New Roman" w:eastAsia="Calibri" w:hAnsi="Times New Roman" w:cs="Times New Roman"/>
          <w:b/>
          <w:sz w:val="24"/>
          <w:szCs w:val="24"/>
        </w:rPr>
        <w:t xml:space="preserve">Security Reminder: Patient Identifiers </w:t>
      </w:r>
    </w:p>
    <w:p w14:paraId="34D31D0E" w14:textId="77777777" w:rsidR="00387777" w:rsidRPr="00387777" w:rsidRDefault="00387777" w:rsidP="00387777">
      <w:pPr>
        <w:spacing w:after="0" w:line="240" w:lineRule="auto"/>
        <w:jc w:val="center"/>
        <w:rPr>
          <w:rFonts w:ascii="Times New Roman" w:eastAsia="Calibri" w:hAnsi="Times New Roman" w:cs="Times New Roman"/>
          <w:b/>
          <w:sz w:val="24"/>
          <w:szCs w:val="24"/>
        </w:rPr>
      </w:pPr>
    </w:p>
    <w:p w14:paraId="220E62D3" w14:textId="77777777" w:rsidR="00387777" w:rsidRPr="00387777" w:rsidRDefault="00387777" w:rsidP="00387777">
      <w:pPr>
        <w:spacing w:after="0" w:line="240" w:lineRule="auto"/>
        <w:rPr>
          <w:rFonts w:ascii="Times New Roman" w:eastAsia="Calibri" w:hAnsi="Times New Roman" w:cs="Times New Roman"/>
          <w:sz w:val="24"/>
          <w:szCs w:val="24"/>
        </w:rPr>
      </w:pPr>
      <w:r w:rsidRPr="00387777">
        <w:rPr>
          <w:rFonts w:ascii="Times New Roman" w:eastAsia="Calibri" w:hAnsi="Times New Roman" w:cs="Times New Roman"/>
          <w:sz w:val="24"/>
          <w:szCs w:val="24"/>
        </w:rPr>
        <w:t xml:space="preserve">Before submitting any information about a patient to CODA or to a CODA site visitor, you must </w:t>
      </w:r>
      <w:r w:rsidRPr="00387777">
        <w:rPr>
          <w:rFonts w:ascii="Times New Roman" w:eastAsia="Calibri" w:hAnsi="Times New Roman" w:cs="Times New Roman"/>
          <w:b/>
          <w:sz w:val="24"/>
          <w:szCs w:val="24"/>
        </w:rPr>
        <w:t>thoroughly redact</w:t>
      </w:r>
      <w:r w:rsidRPr="00387777">
        <w:rPr>
          <w:rFonts w:ascii="Times New Roman" w:eastAsia="Calibri" w:hAnsi="Times New Roman" w:cs="Times New Roman"/>
          <w:sz w:val="24"/>
          <w:szCs w:val="24"/>
        </w:rPr>
        <w:t xml:space="preserve"> </w:t>
      </w:r>
      <w:r w:rsidRPr="00387777">
        <w:rPr>
          <w:rFonts w:ascii="Times New Roman" w:eastAsia="Calibri" w:hAnsi="Times New Roman" w:cs="Times New Roman"/>
          <w:b/>
          <w:sz w:val="24"/>
          <w:szCs w:val="24"/>
        </w:rPr>
        <w:t>all 18 patient identifiers</w:t>
      </w:r>
      <w:r w:rsidRPr="00387777">
        <w:rPr>
          <w:rFonts w:ascii="Times New Roman" w:eastAsia="Calibri" w:hAnsi="Times New Roman" w:cs="Times New Roman"/>
          <w:sz w:val="24"/>
          <w:szCs w:val="24"/>
        </w:rPr>
        <w:t xml:space="preserve"> </w:t>
      </w:r>
      <w:r w:rsidRPr="00387777">
        <w:rPr>
          <w:rFonts w:ascii="Times New Roman" w:eastAsia="Calibri" w:hAnsi="Times New Roman" w:cs="Times New Roman"/>
          <w:b/>
          <w:sz w:val="24"/>
          <w:szCs w:val="24"/>
        </w:rPr>
        <w:t>listed on the next page.</w:t>
      </w:r>
      <w:r w:rsidRPr="00387777">
        <w:rPr>
          <w:rFonts w:ascii="Times New Roman" w:eastAsia="Calibri" w:hAnsi="Times New Roman" w:cs="Times New Roman"/>
          <w:sz w:val="24"/>
          <w:szCs w:val="24"/>
        </w:rPr>
        <w:t xml:space="preserve"> </w:t>
      </w:r>
    </w:p>
    <w:p w14:paraId="1CF21019" w14:textId="77777777" w:rsidR="00387777" w:rsidRPr="00387777" w:rsidRDefault="00387777" w:rsidP="00387777">
      <w:pPr>
        <w:spacing w:after="0" w:line="240" w:lineRule="auto"/>
        <w:rPr>
          <w:rFonts w:ascii="Times New Roman" w:eastAsia="Calibri" w:hAnsi="Times New Roman" w:cs="Times New Roman"/>
          <w:sz w:val="24"/>
          <w:szCs w:val="24"/>
        </w:rPr>
      </w:pPr>
      <w:r w:rsidRPr="00387777">
        <w:rPr>
          <w:rFonts w:ascii="Times New Roman" w:eastAsia="Calibri" w:hAnsi="Times New Roman" w:cs="Times New Roman"/>
          <w:sz w:val="24"/>
          <w:szCs w:val="24"/>
        </w:rPr>
        <w:t xml:space="preserve">Examples of information about a patient: </w:t>
      </w:r>
    </w:p>
    <w:p w14:paraId="0D604196" w14:textId="77777777" w:rsidR="00387777" w:rsidRPr="00387777" w:rsidRDefault="00387777" w:rsidP="00387777">
      <w:pPr>
        <w:numPr>
          <w:ilvl w:val="0"/>
          <w:numId w:val="8"/>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Dental records</w:t>
      </w:r>
    </w:p>
    <w:p w14:paraId="40C0DB4D" w14:textId="77777777" w:rsidR="00387777" w:rsidRPr="00387777" w:rsidRDefault="00387777" w:rsidP="00387777">
      <w:pPr>
        <w:numPr>
          <w:ilvl w:val="0"/>
          <w:numId w:val="8"/>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Rosters of procedures (procedure logs)</w:t>
      </w:r>
    </w:p>
    <w:p w14:paraId="41AA0193" w14:textId="77777777" w:rsidR="00387777" w:rsidRPr="00387777" w:rsidRDefault="00387777" w:rsidP="00387777">
      <w:pPr>
        <w:numPr>
          <w:ilvl w:val="0"/>
          <w:numId w:val="8"/>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Chart review records (chart audit records)</w:t>
      </w:r>
    </w:p>
    <w:p w14:paraId="320B2DC2" w14:textId="77777777" w:rsidR="00387777" w:rsidRPr="00387777" w:rsidRDefault="00387777" w:rsidP="00387777">
      <w:pPr>
        <w:numPr>
          <w:ilvl w:val="0"/>
          <w:numId w:val="8"/>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Information from affiliated teaching institutions, to include items listed above</w:t>
      </w:r>
    </w:p>
    <w:p w14:paraId="71E73EA5" w14:textId="77777777" w:rsidR="00387777" w:rsidRPr="00387777" w:rsidRDefault="00387777" w:rsidP="00387777">
      <w:pPr>
        <w:numPr>
          <w:ilvl w:val="0"/>
          <w:numId w:val="8"/>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 xml:space="preserve">Brochures with patient images and/or information </w:t>
      </w:r>
    </w:p>
    <w:p w14:paraId="4F5B319B" w14:textId="77777777" w:rsidR="00387777" w:rsidRPr="00387777" w:rsidRDefault="00387777" w:rsidP="00387777">
      <w:pPr>
        <w:numPr>
          <w:ilvl w:val="0"/>
          <w:numId w:val="8"/>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Presentations with patient images and/or information</w:t>
      </w:r>
    </w:p>
    <w:p w14:paraId="788AF646" w14:textId="77777777" w:rsidR="00387777" w:rsidRPr="00387777" w:rsidRDefault="00387777" w:rsidP="00387777">
      <w:pPr>
        <w:numPr>
          <w:ilvl w:val="0"/>
          <w:numId w:val="8"/>
        </w:numPr>
        <w:spacing w:after="0" w:line="240" w:lineRule="auto"/>
        <w:contextualSpacing/>
        <w:rPr>
          <w:rFonts w:ascii="Times New Roman" w:eastAsia="Calibri" w:hAnsi="Times New Roman" w:cs="Times New Roman"/>
          <w:sz w:val="24"/>
          <w:szCs w:val="24"/>
        </w:rPr>
      </w:pPr>
      <w:r w:rsidRPr="00387777">
        <w:rPr>
          <w:rFonts w:ascii="Times New Roman" w:eastAsia="Calibri" w:hAnsi="Times New Roman" w:cs="Times New Roman"/>
          <w:sz w:val="24"/>
          <w:szCs w:val="24"/>
        </w:rPr>
        <w:t xml:space="preserve">Course materials (exams, lecture materials) with patient images and/or information </w:t>
      </w:r>
    </w:p>
    <w:p w14:paraId="0616DC03" w14:textId="77777777" w:rsidR="00387777" w:rsidRPr="00387777" w:rsidRDefault="00387777" w:rsidP="00387777">
      <w:pPr>
        <w:spacing w:after="0" w:line="240" w:lineRule="auto"/>
        <w:ind w:left="720"/>
        <w:contextualSpacing/>
        <w:rPr>
          <w:rFonts w:ascii="Times New Roman" w:eastAsia="Calibri" w:hAnsi="Times New Roman" w:cs="Times New Roman"/>
          <w:sz w:val="24"/>
          <w:szCs w:val="24"/>
        </w:rPr>
      </w:pPr>
    </w:p>
    <w:p w14:paraId="360306E1" w14:textId="77777777" w:rsidR="00387777" w:rsidRPr="00387777" w:rsidRDefault="00387777" w:rsidP="00387777">
      <w:pPr>
        <w:spacing w:after="0" w:line="240" w:lineRule="auto"/>
        <w:rPr>
          <w:rFonts w:ascii="Times New Roman" w:eastAsia="Calibri" w:hAnsi="Times New Roman" w:cs="Times New Roman"/>
          <w:sz w:val="24"/>
          <w:szCs w:val="24"/>
        </w:rPr>
      </w:pPr>
      <w:r w:rsidRPr="00387777">
        <w:rPr>
          <w:rFonts w:ascii="Times New Roman" w:eastAsia="Calibri" w:hAnsi="Times New Roman" w:cs="Times New Roman"/>
          <w:sz w:val="24"/>
          <w:szCs w:val="24"/>
        </w:rPr>
        <w:t xml:space="preserve">If </w:t>
      </w:r>
      <w:r w:rsidRPr="00387777">
        <w:rPr>
          <w:rFonts w:ascii="Times New Roman" w:eastAsia="Calibri" w:hAnsi="Times New Roman" w:cs="Times New Roman"/>
          <w:b/>
          <w:sz w:val="24"/>
          <w:szCs w:val="24"/>
        </w:rPr>
        <w:t>even one</w:t>
      </w:r>
      <w:r w:rsidRPr="00387777">
        <w:rPr>
          <w:rFonts w:ascii="Times New Roman" w:eastAsia="Calibri" w:hAnsi="Times New Roman" w:cs="Times New Roman"/>
          <w:sz w:val="24"/>
          <w:szCs w:val="24"/>
        </w:rPr>
        <w:t xml:space="preserve"> identifier is readable, do not submit the information to CODA.</w:t>
      </w:r>
    </w:p>
    <w:p w14:paraId="2D2BAA86" w14:textId="77777777" w:rsidR="00387777" w:rsidRPr="00387777" w:rsidRDefault="00387777" w:rsidP="00387777">
      <w:pPr>
        <w:spacing w:after="0" w:line="240" w:lineRule="auto"/>
        <w:rPr>
          <w:rFonts w:ascii="Times New Roman" w:eastAsia="Calibri" w:hAnsi="Times New Roman" w:cs="Times New Roman"/>
          <w:sz w:val="24"/>
          <w:szCs w:val="24"/>
        </w:rPr>
      </w:pPr>
    </w:p>
    <w:p w14:paraId="7F39A6C6" w14:textId="77777777" w:rsidR="00387777" w:rsidRPr="00387777" w:rsidRDefault="00387777" w:rsidP="00387777">
      <w:pPr>
        <w:spacing w:after="0" w:line="240" w:lineRule="auto"/>
        <w:rPr>
          <w:rFonts w:ascii="Times New Roman" w:eastAsia="Calibri" w:hAnsi="Times New Roman" w:cs="Times New Roman"/>
          <w:sz w:val="24"/>
          <w:szCs w:val="24"/>
        </w:rPr>
      </w:pPr>
      <w:r w:rsidRPr="00387777">
        <w:rPr>
          <w:rFonts w:ascii="Times New Roman" w:eastAsia="Calibri" w:hAnsi="Times New Roman" w:cs="Times New Roman"/>
          <w:sz w:val="24"/>
          <w:szCs w:val="24"/>
          <w:u w:val="single"/>
        </w:rPr>
        <w:t xml:space="preserve">CODA </w:t>
      </w:r>
      <w:r w:rsidRPr="00387777">
        <w:rPr>
          <w:rFonts w:ascii="Times New Roman" w:eastAsia="Calibri" w:hAnsi="Times New Roman" w:cs="Times New Roman"/>
          <w:b/>
          <w:sz w:val="24"/>
          <w:szCs w:val="24"/>
          <w:u w:val="single"/>
        </w:rPr>
        <w:t>does not accept</w:t>
      </w:r>
      <w:r w:rsidRPr="00387777">
        <w:rPr>
          <w:rFonts w:ascii="Times New Roman" w:eastAsia="Calibri" w:hAnsi="Times New Roman" w:cs="Times New Roman"/>
          <w:sz w:val="24"/>
          <w:szCs w:val="24"/>
          <w:u w:val="single"/>
        </w:rPr>
        <w:t xml:space="preserve"> documents containing PII or patient identifiers from institutions. Any PHI/PII that is necessary for CODA accreditation may only be reviewed by CODA site visitors when they are on-site at the institution</w:t>
      </w:r>
      <w:r w:rsidRPr="00387777">
        <w:rPr>
          <w:rFonts w:ascii="Times New Roman" w:eastAsia="Calibri" w:hAnsi="Times New Roman" w:cs="Times New Roman"/>
          <w:sz w:val="24"/>
          <w:szCs w:val="24"/>
        </w:rPr>
        <w:t>.</w:t>
      </w:r>
    </w:p>
    <w:p w14:paraId="61C000CD" w14:textId="77777777" w:rsidR="00387777" w:rsidRPr="00387777" w:rsidRDefault="00387777" w:rsidP="00387777">
      <w:pPr>
        <w:spacing w:after="0" w:line="240" w:lineRule="auto"/>
        <w:rPr>
          <w:rFonts w:ascii="Times New Roman" w:eastAsia="Calibri" w:hAnsi="Times New Roman" w:cs="Times New Roman"/>
          <w:sz w:val="24"/>
          <w:szCs w:val="24"/>
        </w:rPr>
      </w:pPr>
    </w:p>
    <w:p w14:paraId="1DEB9084" w14:textId="77777777" w:rsidR="00387777" w:rsidRPr="00387777" w:rsidRDefault="00387777" w:rsidP="00387777">
      <w:pPr>
        <w:spacing w:after="0" w:line="240" w:lineRule="auto"/>
        <w:rPr>
          <w:rFonts w:ascii="Times New Roman" w:eastAsia="Calibri" w:hAnsi="Times New Roman" w:cs="Times New Roman"/>
          <w:sz w:val="24"/>
          <w:szCs w:val="24"/>
        </w:rPr>
      </w:pPr>
      <w:r w:rsidRPr="00387777">
        <w:rPr>
          <w:rFonts w:ascii="Times New Roman" w:eastAsia="Calibri" w:hAnsi="Times New Roman" w:cs="Times New Roman"/>
          <w:sz w:val="24"/>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63C6445B" w14:textId="17768929" w:rsidR="00C7137D" w:rsidRPr="00221820" w:rsidRDefault="00387777" w:rsidP="00E8189B">
      <w:pPr>
        <w:jc w:val="center"/>
        <w:rPr>
          <w:rFonts w:ascii="Times New Roman" w:eastAsia="Calibri" w:hAnsi="Times New Roman" w:cs="Times New Roman"/>
          <w:b/>
          <w:sz w:val="28"/>
          <w:szCs w:val="28"/>
        </w:rPr>
      </w:pPr>
      <w:r w:rsidRPr="00387777">
        <w:rPr>
          <w:rFonts w:ascii="Times New Roman" w:hAnsi="Times New Roman" w:cs="Times New Roman"/>
          <w:b/>
          <w:sz w:val="28"/>
          <w:szCs w:val="28"/>
        </w:rPr>
        <w:br w:type="page"/>
      </w:r>
      <w:r w:rsidR="00C7137D" w:rsidRPr="00221820">
        <w:rPr>
          <w:rFonts w:ascii="Times New Roman" w:eastAsia="Calibri" w:hAnsi="Times New Roman" w:cs="Times New Roman"/>
          <w:b/>
          <w:sz w:val="28"/>
          <w:szCs w:val="28"/>
        </w:rPr>
        <w:lastRenderedPageBreak/>
        <w:t>Commission on Dental Accreditation</w:t>
      </w:r>
    </w:p>
    <w:p w14:paraId="48394D25" w14:textId="77777777" w:rsidR="00C7137D" w:rsidRPr="00221820" w:rsidRDefault="00C7137D" w:rsidP="00C7137D">
      <w:pPr>
        <w:spacing w:after="0"/>
        <w:jc w:val="center"/>
        <w:rPr>
          <w:rFonts w:ascii="Times New Roman" w:eastAsia="Calibri" w:hAnsi="Times New Roman" w:cs="Times New Roman"/>
          <w:b/>
          <w:sz w:val="28"/>
          <w:szCs w:val="28"/>
        </w:rPr>
      </w:pPr>
      <w:r w:rsidRPr="00221820">
        <w:rPr>
          <w:rFonts w:ascii="Times New Roman" w:eastAsia="Calibri" w:hAnsi="Times New Roman" w:cs="Times New Roman"/>
          <w:b/>
          <w:sz w:val="28"/>
          <w:szCs w:val="28"/>
        </w:rPr>
        <w:t>Privacy and Data Security Requirements for Institutions</w:t>
      </w:r>
    </w:p>
    <w:p w14:paraId="56C9DA30" w14:textId="38DFA3E6" w:rsidR="0033013F" w:rsidRPr="0033013F" w:rsidRDefault="00165A45" w:rsidP="003301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(Rev. </w:t>
      </w:r>
      <w:r w:rsidR="004509FB">
        <w:rPr>
          <w:rFonts w:ascii="Times New Roman" w:eastAsia="Calibri" w:hAnsi="Times New Roman" w:cs="Times New Roman"/>
          <w:sz w:val="24"/>
          <w:szCs w:val="24"/>
        </w:rPr>
        <w:t>8/</w:t>
      </w:r>
      <w:r w:rsidR="00C33064">
        <w:rPr>
          <w:rFonts w:ascii="Times New Roman" w:eastAsia="Calibri" w:hAnsi="Times New Roman" w:cs="Times New Roman"/>
          <w:sz w:val="24"/>
          <w:szCs w:val="24"/>
        </w:rPr>
        <w:t>2021</w:t>
      </w:r>
      <w:r w:rsidR="0033013F" w:rsidRPr="0033013F">
        <w:rPr>
          <w:rFonts w:ascii="Times New Roman" w:eastAsia="Calibri" w:hAnsi="Times New Roman" w:cs="Times New Roman"/>
          <w:sz w:val="24"/>
          <w:szCs w:val="24"/>
        </w:rPr>
        <w:t>)</w:t>
      </w:r>
    </w:p>
    <w:p w14:paraId="2321B03E" w14:textId="77777777" w:rsidR="00C7137D" w:rsidRPr="00221820" w:rsidRDefault="00C7137D" w:rsidP="00C7137D">
      <w:pPr>
        <w:spacing w:after="0"/>
        <w:jc w:val="center"/>
        <w:rPr>
          <w:rFonts w:ascii="Times New Roman" w:eastAsia="Calibri" w:hAnsi="Times New Roman" w:cs="Times New Roman"/>
          <w:sz w:val="24"/>
          <w:szCs w:val="24"/>
        </w:rPr>
      </w:pPr>
    </w:p>
    <w:p w14:paraId="5E72FC89" w14:textId="77777777" w:rsidR="00C7137D" w:rsidRPr="00221820" w:rsidRDefault="00C7137D" w:rsidP="00C7137D">
      <w:pPr>
        <w:numPr>
          <w:ilvl w:val="0"/>
          <w:numId w:val="12"/>
        </w:numPr>
        <w:spacing w:after="0" w:line="240" w:lineRule="auto"/>
        <w:contextualSpacing/>
        <w:rPr>
          <w:rFonts w:ascii="Times New Roman" w:eastAsia="Calibri" w:hAnsi="Times New Roman" w:cs="Times New Roman"/>
          <w:b/>
          <w:sz w:val="24"/>
          <w:szCs w:val="24"/>
        </w:rPr>
      </w:pPr>
      <w:r w:rsidRPr="00221820">
        <w:rPr>
          <w:rFonts w:ascii="Times New Roman" w:eastAsia="Calibri" w:hAnsi="Times New Roman" w:cs="Times New Roman"/>
          <w:b/>
          <w:sz w:val="24"/>
          <w:szCs w:val="24"/>
        </w:rPr>
        <w:t xml:space="preserve">Sensitive Information. </w:t>
      </w:r>
      <w:r w:rsidRPr="00221820">
        <w:rPr>
          <w:rFonts w:ascii="Times New Roman" w:eastAsia="Calibri" w:hAnsi="Times New Roman" w:cs="Times New Roman"/>
          <w:sz w:val="24"/>
          <w:szCs w:val="24"/>
        </w:rPr>
        <w:t xml:space="preserve">To protect the privacy of individuals and to comply with applicable law, the Commission on Dental Accreditation (“CODA” or “the Commission”) </w:t>
      </w:r>
      <w:r w:rsidRPr="00221820">
        <w:rPr>
          <w:rFonts w:ascii="Times New Roman" w:eastAsia="Calibri" w:hAnsi="Times New Roman" w:cs="Times New Roman"/>
          <w:b/>
          <w:sz w:val="24"/>
          <w:szCs w:val="24"/>
        </w:rPr>
        <w:t>prohibits all programs/institutions from disclosing in electronic or hard copy</w:t>
      </w:r>
      <w:r w:rsidRPr="00221820">
        <w:rPr>
          <w:rFonts w:ascii="Times New Roman" w:eastAsia="Calibri" w:hAnsi="Times New Roman" w:cs="Times New Roman"/>
          <w:sz w:val="24"/>
          <w:szCs w:val="24"/>
        </w:rPr>
        <w:t xml:space="preserve"> </w:t>
      </w:r>
      <w:r w:rsidRPr="00221820">
        <w:rPr>
          <w:rFonts w:ascii="Times New Roman" w:eastAsia="Calibri" w:hAnsi="Times New Roman" w:cs="Times New Roman"/>
          <w:b/>
          <w:sz w:val="24"/>
          <w:szCs w:val="24"/>
        </w:rPr>
        <w:t>documents</w:t>
      </w:r>
      <w:r w:rsidRPr="00221820">
        <w:rPr>
          <w:rFonts w:ascii="Times New Roman" w:eastAsia="Calibri" w:hAnsi="Times New Roman" w:cs="Times New Roman"/>
          <w:sz w:val="24"/>
          <w:szCs w:val="24"/>
        </w:rPr>
        <w:t xml:space="preserve"> provided to CODA other than on-site during a site visit, any of the following information (“Sensitive Information” or “PII”): </w:t>
      </w:r>
    </w:p>
    <w:p w14:paraId="7C4EEE94" w14:textId="77777777"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Social Security number</w:t>
      </w:r>
    </w:p>
    <w:p w14:paraId="7B23A9A9" w14:textId="77777777"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Credit or debit card number or other information (e.g., expiration date, security code)</w:t>
      </w:r>
    </w:p>
    <w:p w14:paraId="2230A904" w14:textId="36797662"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Drivers’ license number</w:t>
      </w:r>
      <w:r w:rsidR="00C33064">
        <w:rPr>
          <w:rFonts w:ascii="Times New Roman" w:eastAsia="Calibri" w:hAnsi="Times New Roman" w:cs="Times New Roman"/>
          <w:sz w:val="24"/>
          <w:szCs w:val="24"/>
        </w:rPr>
        <w:t>, passport number, or other government issued ID</w:t>
      </w:r>
    </w:p>
    <w:p w14:paraId="3FD0B23B" w14:textId="77777777"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Account number with a pin or security code that permits access</w:t>
      </w:r>
    </w:p>
    <w:p w14:paraId="4452489E" w14:textId="77777777"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Health insurance information, such as policy number or subscriber I.D.</w:t>
      </w:r>
    </w:p>
    <w:p w14:paraId="23B89E4E" w14:textId="4530E660"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Medical information, such as information about an individual’s condition</w:t>
      </w:r>
      <w:r w:rsidR="00C33064">
        <w:rPr>
          <w:rFonts w:ascii="Times New Roman" w:eastAsia="Calibri" w:hAnsi="Times New Roman" w:cs="Times New Roman"/>
          <w:sz w:val="24"/>
          <w:szCs w:val="24"/>
        </w:rPr>
        <w:t>, treatment, or payment for health care</w:t>
      </w:r>
    </w:p>
    <w:p w14:paraId="7C9DE60E" w14:textId="77777777"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Mother’s maiden name</w:t>
      </w:r>
    </w:p>
    <w:p w14:paraId="508FB17A" w14:textId="77777777"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Taxpayer ID number</w:t>
      </w:r>
    </w:p>
    <w:p w14:paraId="3398820B" w14:textId="0002BE94" w:rsidR="00C7137D" w:rsidRPr="00221820" w:rsidRDefault="00C33064" w:rsidP="00C7137D">
      <w:pPr>
        <w:numPr>
          <w:ilvl w:val="0"/>
          <w:numId w:val="1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Full d</w:t>
      </w:r>
      <w:r w:rsidR="00C7137D" w:rsidRPr="00221820">
        <w:rPr>
          <w:rFonts w:ascii="Times New Roman" w:eastAsia="Calibri" w:hAnsi="Times New Roman" w:cs="Times New Roman"/>
          <w:sz w:val="24"/>
          <w:szCs w:val="24"/>
        </w:rPr>
        <w:t>ate of birth</w:t>
      </w:r>
    </w:p>
    <w:p w14:paraId="7CC1A8F9" w14:textId="77777777"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Any data protected by applicable law (e.g., HIPAA, state data security law)</w:t>
      </w:r>
    </w:p>
    <w:p w14:paraId="2C7C5584" w14:textId="77777777"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Biometric data, such as fingerprint or retina image</w:t>
      </w:r>
    </w:p>
    <w:p w14:paraId="38E96293" w14:textId="77777777" w:rsidR="00C7137D" w:rsidRPr="00221820" w:rsidRDefault="00C7137D" w:rsidP="00C7137D">
      <w:pPr>
        <w:numPr>
          <w:ilvl w:val="0"/>
          <w:numId w:val="11"/>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Username or email address, in combination with a password or security question that permits access to an online account</w:t>
      </w:r>
    </w:p>
    <w:p w14:paraId="6C776F07" w14:textId="77777777" w:rsidR="00C7137D" w:rsidRPr="00221820" w:rsidRDefault="00C7137D" w:rsidP="00C7137D">
      <w:pPr>
        <w:spacing w:after="0"/>
        <w:ind w:left="360"/>
        <w:contextualSpacing/>
        <w:rPr>
          <w:rFonts w:ascii="Times New Roman" w:eastAsia="Times New Roman" w:hAnsi="Times New Roman" w:cs="Times New Roman"/>
          <w:sz w:val="24"/>
          <w:szCs w:val="24"/>
        </w:rPr>
      </w:pPr>
    </w:p>
    <w:p w14:paraId="3CEB4047" w14:textId="77777777" w:rsidR="00C7137D" w:rsidRPr="00221820" w:rsidRDefault="00C7137D" w:rsidP="00C7137D">
      <w:pPr>
        <w:numPr>
          <w:ilvl w:val="0"/>
          <w:numId w:val="12"/>
        </w:numPr>
        <w:spacing w:after="0"/>
        <w:contextualSpacing/>
        <w:rPr>
          <w:rFonts w:ascii="Times New Roman" w:eastAsia="Times New Roman" w:hAnsi="Times New Roman" w:cs="Times New Roman"/>
          <w:sz w:val="24"/>
          <w:szCs w:val="24"/>
        </w:rPr>
      </w:pPr>
      <w:r w:rsidRPr="00221820">
        <w:rPr>
          <w:rFonts w:ascii="Times New Roman" w:eastAsia="Calibri" w:hAnsi="Times New Roman" w:cs="Times New Roman"/>
          <w:b/>
          <w:sz w:val="24"/>
          <w:szCs w:val="24"/>
        </w:rPr>
        <w:t xml:space="preserve">Patient Identifiers. </w:t>
      </w:r>
      <w:r w:rsidRPr="00221820">
        <w:rPr>
          <w:rFonts w:ascii="Times New Roman" w:eastAsia="Times New Roman" w:hAnsi="Times New Roman" w:cs="Times New Roman"/>
          <w:sz w:val="24"/>
          <w:szCs w:val="24"/>
        </w:rPr>
        <w:t xml:space="preserve">Before submitting information about a patient to CODA other than on-site during a site visit, a program/institution </w:t>
      </w:r>
      <w:r w:rsidRPr="00221820">
        <w:rPr>
          <w:rFonts w:ascii="Times New Roman" w:eastAsia="Times New Roman" w:hAnsi="Times New Roman" w:cs="Times New Roman"/>
          <w:b/>
          <w:sz w:val="24"/>
          <w:szCs w:val="24"/>
        </w:rPr>
        <w:t>must remove the following data elements</w:t>
      </w:r>
      <w:r w:rsidRPr="00221820">
        <w:rPr>
          <w:rFonts w:ascii="Times New Roman" w:eastAsia="Times New Roman" w:hAnsi="Times New Roman" w:cs="Times New Roman"/>
          <w:sz w:val="24"/>
          <w:szCs w:val="24"/>
        </w:rPr>
        <w:t xml:space="preserve"> of the individual, and of relatives, household members, and employers of the individual (the “Patient Identifiers”):</w:t>
      </w:r>
    </w:p>
    <w:p w14:paraId="280DAA74" w14:textId="77777777" w:rsidR="00C7137D" w:rsidRPr="00221820" w:rsidRDefault="00C7137D" w:rsidP="00C7137D">
      <w:pPr>
        <w:spacing w:after="0" w:line="240" w:lineRule="auto"/>
        <w:rPr>
          <w:rFonts w:ascii="Times New Roman" w:eastAsia="Times New Roman" w:hAnsi="Times New Roman" w:cs="Times New Roman"/>
          <w:sz w:val="24"/>
          <w:szCs w:val="24"/>
        </w:rPr>
      </w:pPr>
    </w:p>
    <w:p w14:paraId="2F50E2A2"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1. Names, including initials</w:t>
      </w:r>
    </w:p>
    <w:p w14:paraId="4D13270F"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2. Address (including city, zip code, county, precinct)</w:t>
      </w:r>
    </w:p>
    <w:p w14:paraId="72CE4BDA" w14:textId="77777777" w:rsidR="00C7137D" w:rsidRPr="00221820" w:rsidRDefault="00C7137D" w:rsidP="00C7137D">
      <w:pPr>
        <w:spacing w:after="0" w:line="240" w:lineRule="auto"/>
        <w:ind w:left="630" w:hanging="27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3. Dates, including treatment date, admission date, age, date of birth, or date of death [a range of dates (e.g., May 1 – 31, 2015) is permitted provided such range cannot be used to identify the individual who is the subject of the information]</w:t>
      </w:r>
    </w:p>
    <w:p w14:paraId="6F40EF7D"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4. Telephone numbers</w:t>
      </w:r>
    </w:p>
    <w:p w14:paraId="29309402"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5. Fax numbers</w:t>
      </w:r>
    </w:p>
    <w:p w14:paraId="47AAE578"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6. E-mail addresses</w:t>
      </w:r>
    </w:p>
    <w:p w14:paraId="02321725"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7. Social Security numbers</w:t>
      </w:r>
    </w:p>
    <w:p w14:paraId="56AEA528"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8. Medical record numbers</w:t>
      </w:r>
    </w:p>
    <w:p w14:paraId="0502CAA6"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9. Health plan beneficiary numbers</w:t>
      </w:r>
    </w:p>
    <w:p w14:paraId="572507FD"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10. Account numbers</w:t>
      </w:r>
    </w:p>
    <w:p w14:paraId="42B04BE7"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11. Certificate/license numbers</w:t>
      </w:r>
    </w:p>
    <w:p w14:paraId="005CB257"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12. Vehicle identifiers and serial numbers, including license plate numbers</w:t>
      </w:r>
    </w:p>
    <w:p w14:paraId="12EBA0CB" w14:textId="05F7D7F0" w:rsidR="00D213DA" w:rsidRPr="00221820" w:rsidRDefault="00C7137D" w:rsidP="00FE737A">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lastRenderedPageBreak/>
        <w:t>13. Device identifiers and serial numbers</w:t>
      </w:r>
    </w:p>
    <w:p w14:paraId="4C10DDA5"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14. Web Universal Resource Locators (URLs)</w:t>
      </w:r>
    </w:p>
    <w:p w14:paraId="3E13EFD0"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15. Internet Protocol (IP) address numbers</w:t>
      </w:r>
    </w:p>
    <w:p w14:paraId="1DE3D57B"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16. Biometric identifiers (e.g., finger and voice prints)</w:t>
      </w:r>
    </w:p>
    <w:p w14:paraId="48819E22"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17. Full face photographic images and comparable images</w:t>
      </w:r>
    </w:p>
    <w:p w14:paraId="2F9C5F03"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18. Any other unique identifying number, characteristic, or code:</w:t>
      </w:r>
    </w:p>
    <w:p w14:paraId="1CF5B5B5" w14:textId="77777777" w:rsidR="00C7137D" w:rsidRPr="00221820" w:rsidRDefault="00C7137D" w:rsidP="00C7137D">
      <w:pPr>
        <w:numPr>
          <w:ilvl w:val="0"/>
          <w:numId w:val="9"/>
        </w:numPr>
        <w:spacing w:after="0" w:line="240" w:lineRule="auto"/>
        <w:ind w:left="144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that is derived from information about the individual</w:t>
      </w:r>
    </w:p>
    <w:p w14:paraId="19489C66" w14:textId="77777777" w:rsidR="00C7137D" w:rsidRPr="00221820" w:rsidRDefault="00C7137D" w:rsidP="00C7137D">
      <w:pPr>
        <w:numPr>
          <w:ilvl w:val="0"/>
          <w:numId w:val="9"/>
        </w:numPr>
        <w:spacing w:after="0" w:line="240" w:lineRule="auto"/>
        <w:ind w:left="144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that is capable of being translated so as to identify the individual, or</w:t>
      </w:r>
    </w:p>
    <w:p w14:paraId="11A4BF03" w14:textId="77777777" w:rsidR="00C7137D" w:rsidRPr="00221820" w:rsidRDefault="00C7137D" w:rsidP="00C7137D">
      <w:pPr>
        <w:numPr>
          <w:ilvl w:val="0"/>
          <w:numId w:val="9"/>
        </w:numPr>
        <w:spacing w:after="0" w:line="240" w:lineRule="auto"/>
        <w:ind w:left="144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if the mechanism for re-identification (e.g., the key) is also disclosed</w:t>
      </w:r>
    </w:p>
    <w:p w14:paraId="78409447"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p>
    <w:p w14:paraId="60855EDA" w14:textId="77777777" w:rsidR="00C7137D" w:rsidRPr="00221820" w:rsidRDefault="00C7137D" w:rsidP="00C7137D">
      <w:pPr>
        <w:spacing w:after="0" w:line="240" w:lineRule="auto"/>
        <w:ind w:left="360"/>
        <w:rPr>
          <w:rFonts w:ascii="Times New Roman" w:eastAsia="Times New Roman" w:hAnsi="Times New Roman" w:cs="Times New Roman"/>
          <w:sz w:val="24"/>
          <w:szCs w:val="24"/>
        </w:rPr>
      </w:pPr>
      <w:r w:rsidRPr="00221820">
        <w:rPr>
          <w:rFonts w:ascii="Times New Roman" w:eastAsia="Times New Roman" w:hAnsi="Times New Roman" w:cs="Times New Roman"/>
          <w:sz w:val="24"/>
          <w:szCs w:val="24"/>
        </w:rPr>
        <w:t>In addition, the information provided to CODA cannot be capable of being used alone or in combination with other information to identify the individual.</w:t>
      </w:r>
    </w:p>
    <w:p w14:paraId="7794C328" w14:textId="77777777" w:rsidR="00C7137D" w:rsidRPr="00221820" w:rsidRDefault="00C7137D" w:rsidP="00C7137D">
      <w:pPr>
        <w:spacing w:after="0" w:line="240" w:lineRule="auto"/>
        <w:rPr>
          <w:rFonts w:ascii="Times New Roman" w:eastAsia="Calibri" w:hAnsi="Times New Roman" w:cs="Times New Roman"/>
          <w:sz w:val="24"/>
          <w:szCs w:val="24"/>
        </w:rPr>
      </w:pPr>
    </w:p>
    <w:p w14:paraId="5D12AA0D" w14:textId="77777777" w:rsidR="007B5232" w:rsidRDefault="00C7137D" w:rsidP="007B5232">
      <w:pPr>
        <w:numPr>
          <w:ilvl w:val="0"/>
          <w:numId w:val="12"/>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b/>
          <w:sz w:val="24"/>
          <w:szCs w:val="24"/>
        </w:rPr>
        <w:t xml:space="preserve">Redaction. </w:t>
      </w:r>
      <w:r w:rsidRPr="00221820">
        <w:rPr>
          <w:rFonts w:ascii="Times New Roman" w:eastAsia="Calibri" w:hAnsi="Times New Roman" w:cs="Times New Roman"/>
          <w:sz w:val="24"/>
          <w:szCs w:val="24"/>
        </w:rPr>
        <w:t xml:space="preserve">When removing any Sensitive Information or Patient Identifier from paper or electronic documents disclosed to CODA, programs/institutions shall </w:t>
      </w:r>
      <w:r w:rsidRPr="00221820">
        <w:rPr>
          <w:rFonts w:ascii="Times New Roman" w:eastAsia="Calibri" w:hAnsi="Times New Roman" w:cs="Times New Roman"/>
          <w:b/>
          <w:sz w:val="24"/>
          <w:szCs w:val="24"/>
          <w:u w:val="single"/>
        </w:rPr>
        <w:t>fully and appropriately</w:t>
      </w:r>
      <w:r w:rsidRPr="00221820">
        <w:rPr>
          <w:rFonts w:ascii="Times New Roman" w:eastAsia="Calibri" w:hAnsi="Times New Roman" w:cs="Times New Roman"/>
          <w:sz w:val="24"/>
          <w:szCs w:val="24"/>
        </w:rPr>
        <w:t xml:space="preserve"> remove the data such that the data cannot be read or otherwise reconstructed. </w:t>
      </w:r>
      <w:r w:rsidRPr="00221820">
        <w:rPr>
          <w:rFonts w:ascii="Times New Roman" w:eastAsia="Calibri" w:hAnsi="Times New Roman" w:cs="Times New Roman"/>
          <w:sz w:val="24"/>
          <w:szCs w:val="24"/>
          <w:u w:val="single"/>
        </w:rPr>
        <w:t>Covering data with ink is not an appropriate means of removing data from a hard copy document and may sometimes be viewable when such documents are scanned to an electronic format</w:t>
      </w:r>
      <w:r w:rsidRPr="00221820">
        <w:rPr>
          <w:rFonts w:ascii="Times New Roman" w:eastAsia="Calibri" w:hAnsi="Times New Roman" w:cs="Times New Roman"/>
          <w:sz w:val="24"/>
          <w:szCs w:val="24"/>
        </w:rPr>
        <w:t>.</w:t>
      </w:r>
    </w:p>
    <w:p w14:paraId="54F964B4" w14:textId="77777777" w:rsidR="007B5232" w:rsidRDefault="007B5232" w:rsidP="007B5232">
      <w:pPr>
        <w:spacing w:after="0" w:line="240" w:lineRule="auto"/>
        <w:ind w:left="360"/>
        <w:contextualSpacing/>
        <w:rPr>
          <w:rFonts w:ascii="Times New Roman" w:eastAsia="Calibri" w:hAnsi="Times New Roman" w:cs="Times New Roman"/>
          <w:sz w:val="24"/>
          <w:szCs w:val="24"/>
        </w:rPr>
      </w:pPr>
    </w:p>
    <w:p w14:paraId="12EB7F3C" w14:textId="19EE10AF" w:rsidR="00165A45" w:rsidRPr="007B5232" w:rsidRDefault="00165A45" w:rsidP="007B5232">
      <w:pPr>
        <w:numPr>
          <w:ilvl w:val="0"/>
          <w:numId w:val="12"/>
        </w:numPr>
        <w:spacing w:after="0" w:line="240" w:lineRule="auto"/>
        <w:contextualSpacing/>
        <w:rPr>
          <w:rFonts w:ascii="Times New Roman" w:eastAsia="Calibri" w:hAnsi="Times New Roman" w:cs="Times New Roman"/>
          <w:sz w:val="24"/>
          <w:szCs w:val="24"/>
        </w:rPr>
      </w:pPr>
      <w:r w:rsidRPr="007B5232">
        <w:rPr>
          <w:rFonts w:ascii="Times New Roman" w:eastAsia="Calibri" w:hAnsi="Times New Roman"/>
          <w:b/>
          <w:sz w:val="24"/>
          <w:szCs w:val="24"/>
        </w:rPr>
        <w:t>Administrative fee. If the program/institution submits any documentation that does not comply with the directives noted ab</w:t>
      </w:r>
      <w:r w:rsidR="007B5232">
        <w:rPr>
          <w:rFonts w:ascii="Times New Roman" w:eastAsia="Calibri" w:hAnsi="Times New Roman"/>
          <w:b/>
          <w:sz w:val="24"/>
          <w:szCs w:val="24"/>
        </w:rPr>
        <w:t xml:space="preserve">ove, CODA will assess </w:t>
      </w:r>
      <w:r w:rsidRPr="007B5232">
        <w:rPr>
          <w:rFonts w:ascii="Times New Roman" w:eastAsia="Calibri" w:hAnsi="Times New Roman"/>
          <w:b/>
          <w:sz w:val="24"/>
          <w:szCs w:val="24"/>
        </w:rPr>
        <w:t>an administrative fee of $4000 to the program/institution; a resubmission that continues to contain prohibited data will be assessed an additional $4000 fee.</w:t>
      </w:r>
    </w:p>
    <w:p w14:paraId="25737504" w14:textId="77777777" w:rsidR="00C7137D" w:rsidRPr="00221820" w:rsidRDefault="00C7137D" w:rsidP="00C7137D">
      <w:pPr>
        <w:numPr>
          <w:ilvl w:val="0"/>
          <w:numId w:val="10"/>
        </w:numPr>
        <w:spacing w:after="0" w:line="240" w:lineRule="auto"/>
        <w:contextualSpacing/>
        <w:rPr>
          <w:rFonts w:ascii="Times New Roman" w:eastAsia="Calibri" w:hAnsi="Times New Roman" w:cs="Times New Roman"/>
          <w:b/>
          <w:sz w:val="24"/>
          <w:szCs w:val="24"/>
        </w:rPr>
      </w:pPr>
      <w:r w:rsidRPr="00221820">
        <w:rPr>
          <w:rFonts w:ascii="Times New Roman" w:eastAsia="Calibri" w:hAnsi="Times New Roman" w:cs="Times New Roman"/>
          <w:sz w:val="24"/>
          <w:szCs w:val="24"/>
        </w:rPr>
        <w:t>CODA Site Visitors and Commission volunteers are only authorized to access Sensitive Information and Patient Identifiers:</w:t>
      </w:r>
    </w:p>
    <w:p w14:paraId="595CCFF3" w14:textId="77777777" w:rsidR="00C7137D" w:rsidRPr="00221820" w:rsidRDefault="00C7137D" w:rsidP="00C7137D">
      <w:pPr>
        <w:numPr>
          <w:ilvl w:val="1"/>
          <w:numId w:val="10"/>
        </w:numPr>
        <w:spacing w:after="0" w:line="240" w:lineRule="auto"/>
        <w:contextualSpacing/>
        <w:rPr>
          <w:rFonts w:ascii="Times New Roman" w:eastAsia="Calibri" w:hAnsi="Times New Roman" w:cs="Times New Roman"/>
          <w:b/>
          <w:sz w:val="24"/>
          <w:szCs w:val="24"/>
        </w:rPr>
      </w:pPr>
      <w:r w:rsidRPr="00221820">
        <w:rPr>
          <w:rFonts w:ascii="Times New Roman" w:eastAsia="Calibri" w:hAnsi="Times New Roman" w:cs="Times New Roman"/>
          <w:sz w:val="24"/>
          <w:szCs w:val="24"/>
        </w:rPr>
        <w:t>Onsite during a site visit, and</w:t>
      </w:r>
    </w:p>
    <w:p w14:paraId="58A291A4" w14:textId="77777777" w:rsidR="00C7137D" w:rsidRPr="00221820" w:rsidRDefault="00C7137D" w:rsidP="00C7137D">
      <w:pPr>
        <w:numPr>
          <w:ilvl w:val="1"/>
          <w:numId w:val="10"/>
        </w:numPr>
        <w:spacing w:after="0" w:line="240" w:lineRule="auto"/>
        <w:contextualSpacing/>
        <w:rPr>
          <w:rFonts w:ascii="Times New Roman" w:eastAsia="Calibri" w:hAnsi="Times New Roman" w:cs="Times New Roman"/>
          <w:b/>
          <w:sz w:val="24"/>
          <w:szCs w:val="24"/>
        </w:rPr>
      </w:pPr>
      <w:r w:rsidRPr="00221820">
        <w:rPr>
          <w:rFonts w:ascii="Times New Roman" w:eastAsia="Calibri" w:hAnsi="Times New Roman" w:cs="Times New Roman"/>
          <w:sz w:val="24"/>
          <w:szCs w:val="24"/>
        </w:rPr>
        <w:t>That are necessary for conducting the accreditation site visit</w:t>
      </w:r>
    </w:p>
    <w:p w14:paraId="6FBA1DC9" w14:textId="77777777" w:rsidR="00C7137D" w:rsidRPr="00221820" w:rsidRDefault="00C7137D" w:rsidP="00C7137D">
      <w:pPr>
        <w:numPr>
          <w:ilvl w:val="0"/>
          <w:numId w:val="10"/>
        </w:numPr>
        <w:spacing w:after="0" w:line="240" w:lineRule="auto"/>
        <w:contextualSpacing/>
        <w:rPr>
          <w:rFonts w:ascii="Times New Roman" w:eastAsia="Calibri" w:hAnsi="Times New Roman" w:cs="Times New Roman"/>
          <w:sz w:val="24"/>
          <w:szCs w:val="24"/>
        </w:rPr>
      </w:pPr>
      <w:r w:rsidRPr="00221820">
        <w:rPr>
          <w:rFonts w:ascii="Times New Roman" w:eastAsia="Calibri" w:hAnsi="Times New Roman" w:cs="Times New Roman"/>
          <w:sz w:val="24"/>
          <w:szCs w:val="24"/>
        </w:rPr>
        <w:t>CODA Site Visitors and Commission volunteers may not download or make hard copies or electronic copies of Sensitive Information or Patient Identifiers.</w:t>
      </w:r>
    </w:p>
    <w:p w14:paraId="5215A6B9" w14:textId="77777777" w:rsidR="00C7137D" w:rsidRPr="00221820" w:rsidRDefault="00C7137D" w:rsidP="00C7137D">
      <w:pPr>
        <w:spacing w:after="0"/>
        <w:rPr>
          <w:rFonts w:ascii="Times New Roman" w:eastAsia="Calibri" w:hAnsi="Times New Roman" w:cs="Times New Roman"/>
          <w:sz w:val="24"/>
          <w:szCs w:val="24"/>
        </w:rPr>
      </w:pPr>
    </w:p>
    <w:p w14:paraId="23A9E70B" w14:textId="77777777" w:rsidR="00C7137D" w:rsidRPr="00221820" w:rsidRDefault="00C7137D" w:rsidP="00221820">
      <w:pPr>
        <w:spacing w:after="0" w:line="240" w:lineRule="auto"/>
        <w:rPr>
          <w:rFonts w:ascii="Times New Roman" w:eastAsia="Calibri" w:hAnsi="Times New Roman" w:cs="Times New Roman"/>
          <w:sz w:val="24"/>
          <w:szCs w:val="24"/>
        </w:rPr>
      </w:pPr>
    </w:p>
    <w:p w14:paraId="481150AF" w14:textId="77777777" w:rsidR="00C7137D" w:rsidRPr="00221820" w:rsidRDefault="00C7137D" w:rsidP="00221820">
      <w:pPr>
        <w:spacing w:after="0" w:line="240" w:lineRule="auto"/>
        <w:rPr>
          <w:rFonts w:ascii="Times New Roman" w:eastAsia="Calibri" w:hAnsi="Times New Roman" w:cs="Times New Roman"/>
          <w:b/>
          <w:sz w:val="24"/>
          <w:szCs w:val="24"/>
        </w:rPr>
      </w:pPr>
      <w:r w:rsidRPr="00221820">
        <w:rPr>
          <w:rFonts w:ascii="Times New Roman" w:eastAsia="Calibri" w:hAnsi="Times New Roman" w:cs="Times New Roman"/>
          <w:b/>
          <w:sz w:val="24"/>
          <w:szCs w:val="24"/>
        </w:rPr>
        <w:t xml:space="preserve">NOTE:  If a document includes fictitious information, which may otherwise appear to be Sensitive Information or Patient Identifiers, the program is expected to clearly mark the document as “Fictitious Example”.  </w:t>
      </w:r>
    </w:p>
    <w:p w14:paraId="5C3BA435" w14:textId="77777777" w:rsidR="00387777" w:rsidRPr="00221820" w:rsidRDefault="00387777" w:rsidP="00387777">
      <w:pPr>
        <w:rPr>
          <w:rFonts w:ascii="Times New Roman" w:hAnsi="Times New Roman" w:cs="Times New Roman"/>
          <w:sz w:val="24"/>
          <w:szCs w:val="24"/>
        </w:rPr>
      </w:pPr>
    </w:p>
    <w:p w14:paraId="77177040" w14:textId="77777777" w:rsidR="00387777" w:rsidRPr="00221820" w:rsidRDefault="00387777" w:rsidP="00387777">
      <w:pPr>
        <w:jc w:val="center"/>
        <w:rPr>
          <w:rFonts w:ascii="Times New Roman" w:hAnsi="Times New Roman" w:cs="Times New Roman"/>
          <w:sz w:val="24"/>
          <w:szCs w:val="24"/>
        </w:rPr>
      </w:pPr>
    </w:p>
    <w:p w14:paraId="783B8DB5" w14:textId="09B49F83" w:rsidR="00E854D8" w:rsidRPr="00221820" w:rsidRDefault="00E854D8" w:rsidP="00387777">
      <w:pPr>
        <w:spacing w:after="0" w:line="240" w:lineRule="auto"/>
        <w:jc w:val="center"/>
        <w:rPr>
          <w:rFonts w:ascii="Times New Roman" w:hAnsi="Times New Roman" w:cs="Times New Roman"/>
          <w:sz w:val="24"/>
          <w:szCs w:val="24"/>
        </w:rPr>
      </w:pPr>
    </w:p>
    <w:sectPr w:rsidR="00E854D8" w:rsidRPr="00221820" w:rsidSect="00CA07EC">
      <w:footerReference w:type="default" r:id="rId15"/>
      <w:pgSz w:w="12240" w:h="15840" w:code="1"/>
      <w:pgMar w:top="1440" w:right="1440" w:bottom="1440" w:left="1440" w:header="720" w:footer="25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DC9F" w14:textId="77777777" w:rsidR="00F411D4" w:rsidRDefault="00F411D4" w:rsidP="00FE762E">
      <w:pPr>
        <w:spacing w:after="0" w:line="240" w:lineRule="auto"/>
      </w:pPr>
      <w:r>
        <w:separator/>
      </w:r>
    </w:p>
  </w:endnote>
  <w:endnote w:type="continuationSeparator" w:id="0">
    <w:p w14:paraId="4F3312FC" w14:textId="77777777" w:rsidR="00F411D4" w:rsidRDefault="00F411D4" w:rsidP="00FE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403872"/>
      <w:docPartObj>
        <w:docPartGallery w:val="Page Numbers (Bottom of Page)"/>
        <w:docPartUnique/>
      </w:docPartObj>
    </w:sdtPr>
    <w:sdtEndPr>
      <w:rPr>
        <w:rFonts w:ascii="Times New Roman" w:hAnsi="Times New Roman" w:cs="Times New Roman"/>
        <w:noProof/>
        <w:sz w:val="22"/>
        <w:szCs w:val="22"/>
      </w:rPr>
    </w:sdtEndPr>
    <w:sdtContent>
      <w:p w14:paraId="7A6A2585" w14:textId="77777777" w:rsidR="00CB7E2C" w:rsidRDefault="00CB7E2C">
        <w:pPr>
          <w:pStyle w:val="Footer"/>
          <w:jc w:val="center"/>
        </w:pPr>
      </w:p>
      <w:p w14:paraId="6AAEDA3F" w14:textId="552E546E" w:rsidR="00F3037B" w:rsidRPr="00F3037B" w:rsidRDefault="00F3037B">
        <w:pPr>
          <w:pStyle w:val="Footer"/>
          <w:jc w:val="center"/>
          <w:rPr>
            <w:rFonts w:ascii="Times New Roman" w:hAnsi="Times New Roman" w:cs="Times New Roman"/>
          </w:rPr>
        </w:pPr>
        <w:r w:rsidRPr="00F3037B">
          <w:rPr>
            <w:rFonts w:ascii="Times New Roman" w:hAnsi="Times New Roman" w:cs="Times New Roman"/>
          </w:rPr>
          <w:t>Guidelines for Reporting Sites Where Educational Activity Occurs</w:t>
        </w:r>
      </w:p>
    </w:sdtContent>
  </w:sdt>
  <w:p w14:paraId="02563210" w14:textId="77777777" w:rsidR="00B02A8F" w:rsidRPr="005F5BF5" w:rsidRDefault="00B02A8F" w:rsidP="00B02A8F">
    <w:pPr>
      <w:tabs>
        <w:tab w:val="center" w:pos="4320"/>
        <w:tab w:val="right" w:pos="8640"/>
      </w:tabs>
      <w:jc w:val="center"/>
      <w:rPr>
        <w:rFonts w:ascii="Times New Roman" w:hAnsi="Times New Roman"/>
      </w:rPr>
    </w:pPr>
    <w:r w:rsidRPr="005F5BF5">
      <w:rPr>
        <w:rFonts w:ascii="Times New Roman" w:hAnsi="Times New Roman"/>
      </w:rPr>
      <w:t xml:space="preserve">Page </w:t>
    </w:r>
    <w:r w:rsidRPr="005F5BF5">
      <w:rPr>
        <w:rFonts w:ascii="Times New Roman" w:hAnsi="Times New Roman"/>
        <w:b/>
        <w:bCs/>
      </w:rPr>
      <w:fldChar w:fldCharType="begin"/>
    </w:r>
    <w:r w:rsidRPr="005F5BF5">
      <w:rPr>
        <w:rFonts w:ascii="Times New Roman" w:hAnsi="Times New Roman"/>
        <w:b/>
        <w:bCs/>
      </w:rPr>
      <w:instrText xml:space="preserve"> PAGE </w:instrText>
    </w:r>
    <w:r w:rsidRPr="005F5BF5">
      <w:rPr>
        <w:rFonts w:ascii="Times New Roman" w:hAnsi="Times New Roman"/>
        <w:b/>
        <w:bCs/>
      </w:rPr>
      <w:fldChar w:fldCharType="separate"/>
    </w:r>
    <w:r w:rsidR="00C63052">
      <w:rPr>
        <w:rFonts w:ascii="Times New Roman" w:hAnsi="Times New Roman"/>
        <w:b/>
        <w:bCs/>
        <w:noProof/>
      </w:rPr>
      <w:t>15</w:t>
    </w:r>
    <w:r w:rsidRPr="005F5BF5">
      <w:rPr>
        <w:rFonts w:ascii="Times New Roman" w:hAnsi="Times New Roman"/>
        <w:b/>
        <w:bCs/>
      </w:rPr>
      <w:fldChar w:fldCharType="end"/>
    </w:r>
    <w:r w:rsidRPr="005F5BF5">
      <w:rPr>
        <w:rFonts w:ascii="Times New Roman" w:hAnsi="Times New Roman"/>
      </w:rPr>
      <w:t xml:space="preserve"> of </w:t>
    </w:r>
    <w:r w:rsidRPr="005F5BF5">
      <w:rPr>
        <w:rFonts w:ascii="Times New Roman" w:hAnsi="Times New Roman"/>
        <w:b/>
        <w:bCs/>
      </w:rPr>
      <w:fldChar w:fldCharType="begin"/>
    </w:r>
    <w:r w:rsidRPr="005F5BF5">
      <w:rPr>
        <w:rFonts w:ascii="Times New Roman" w:hAnsi="Times New Roman"/>
        <w:b/>
        <w:bCs/>
      </w:rPr>
      <w:instrText xml:space="preserve"> NUMPAGES  </w:instrText>
    </w:r>
    <w:r w:rsidRPr="005F5BF5">
      <w:rPr>
        <w:rFonts w:ascii="Times New Roman" w:hAnsi="Times New Roman"/>
        <w:b/>
        <w:bCs/>
      </w:rPr>
      <w:fldChar w:fldCharType="separate"/>
    </w:r>
    <w:r w:rsidR="00C63052">
      <w:rPr>
        <w:rFonts w:ascii="Times New Roman" w:hAnsi="Times New Roman"/>
        <w:b/>
        <w:bCs/>
        <w:noProof/>
      </w:rPr>
      <w:t>15</w:t>
    </w:r>
    <w:r w:rsidRPr="005F5BF5">
      <w:rPr>
        <w:rFonts w:ascii="Times New Roman" w:hAnsi="Times New Roman"/>
        <w:b/>
        <w:bCs/>
      </w:rPr>
      <w:fldChar w:fldCharType="end"/>
    </w:r>
  </w:p>
  <w:p w14:paraId="3FCB36B3" w14:textId="67BA065B" w:rsidR="00B02A8F" w:rsidRPr="00165A45" w:rsidRDefault="00294556" w:rsidP="00B02A8F">
    <w:pPr>
      <w:rPr>
        <w:rFonts w:ascii="Times New Roman" w:hAnsi="Times New Roman"/>
      </w:rPr>
    </w:pPr>
    <w:r>
      <w:rPr>
        <w:rFonts w:ascii="Times New Roman" w:hAnsi="Times New Roman"/>
        <w:sz w:val="18"/>
        <w:szCs w:val="18"/>
      </w:rPr>
      <w:t xml:space="preserve">Updated </w:t>
    </w:r>
    <w:r w:rsidR="00CA07EC">
      <w:rPr>
        <w:rFonts w:ascii="Times New Roman" w:hAnsi="Times New Roman"/>
        <w:sz w:val="18"/>
        <w:szCs w:val="18"/>
      </w:rPr>
      <w:t>1.2</w:t>
    </w:r>
    <w:r w:rsidR="00D51756">
      <w:rPr>
        <w:rFonts w:ascii="Times New Roman" w:hAnsi="Times New Roman"/>
        <w:sz w:val="18"/>
        <w:szCs w:val="18"/>
      </w:rPr>
      <w:t>02</w:t>
    </w:r>
    <w:r w:rsidR="00CA07EC">
      <w:rPr>
        <w:rFonts w:ascii="Times New Roman" w:hAnsi="Times New Roman"/>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2F0F" w14:textId="77777777" w:rsidR="00F411D4" w:rsidRDefault="00F411D4" w:rsidP="00FE762E">
      <w:pPr>
        <w:spacing w:after="0" w:line="240" w:lineRule="auto"/>
      </w:pPr>
      <w:r>
        <w:separator/>
      </w:r>
    </w:p>
  </w:footnote>
  <w:footnote w:type="continuationSeparator" w:id="0">
    <w:p w14:paraId="7376152E" w14:textId="77777777" w:rsidR="00F411D4" w:rsidRDefault="00F411D4" w:rsidP="00FE7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AFB"/>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6D5174"/>
    <w:multiLevelType w:val="hybridMultilevel"/>
    <w:tmpl w:val="E6862348"/>
    <w:lvl w:ilvl="0" w:tplc="EDA2208C">
      <w:start w:val="4"/>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9B53DC"/>
    <w:multiLevelType w:val="hybridMultilevel"/>
    <w:tmpl w:val="CE121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D4C5C"/>
    <w:multiLevelType w:val="hybridMultilevel"/>
    <w:tmpl w:val="BCDCDA32"/>
    <w:lvl w:ilvl="0" w:tplc="92D68CF8">
      <w:start w:val="1"/>
      <w:numFmt w:val="decimal"/>
      <w:lvlText w:val="%1."/>
      <w:lvlJc w:val="left"/>
      <w:pPr>
        <w:ind w:left="360" w:hanging="360"/>
      </w:pPr>
    </w:lvl>
    <w:lvl w:ilvl="1" w:tplc="59F8DC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5D213E"/>
    <w:multiLevelType w:val="hybridMultilevel"/>
    <w:tmpl w:val="F3582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A696D29"/>
    <w:multiLevelType w:val="hybridMultilevel"/>
    <w:tmpl w:val="84505B1A"/>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10"/>
  </w:num>
  <w:num w:numId="6">
    <w:abstractNumId w:val="4"/>
  </w:num>
  <w:num w:numId="7">
    <w:abstractNumId w:val="9"/>
  </w:num>
  <w:num w:numId="8">
    <w:abstractNumId w:val="8"/>
  </w:num>
  <w:num w:numId="9">
    <w:abstractNumId w:val="3"/>
  </w:num>
  <w:num w:numId="10">
    <w:abstractNumId w:val="2"/>
  </w:num>
  <w:num w:numId="11">
    <w:abstractNumId w:val="11"/>
  </w:num>
  <w:num w:numId="12">
    <w:abstractNumId w:val="6"/>
  </w:num>
  <w:num w:numId="1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E5"/>
    <w:rsid w:val="00014B17"/>
    <w:rsid w:val="000246F8"/>
    <w:rsid w:val="000324C8"/>
    <w:rsid w:val="00044DE2"/>
    <w:rsid w:val="000473EE"/>
    <w:rsid w:val="0006464D"/>
    <w:rsid w:val="00075579"/>
    <w:rsid w:val="00080785"/>
    <w:rsid w:val="000A54B3"/>
    <w:rsid w:val="000B32CA"/>
    <w:rsid w:val="000B4AD7"/>
    <w:rsid w:val="000E29A6"/>
    <w:rsid w:val="000E4F4C"/>
    <w:rsid w:val="000E62BA"/>
    <w:rsid w:val="000F38C3"/>
    <w:rsid w:val="000F67D9"/>
    <w:rsid w:val="00107CF7"/>
    <w:rsid w:val="00134F75"/>
    <w:rsid w:val="0013625C"/>
    <w:rsid w:val="001501A4"/>
    <w:rsid w:val="00150D92"/>
    <w:rsid w:val="0016265C"/>
    <w:rsid w:val="001626C1"/>
    <w:rsid w:val="00165A45"/>
    <w:rsid w:val="00167F4B"/>
    <w:rsid w:val="00183DAD"/>
    <w:rsid w:val="001A5E50"/>
    <w:rsid w:val="001A5FFF"/>
    <w:rsid w:val="001B4F4A"/>
    <w:rsid w:val="001E2520"/>
    <w:rsid w:val="001F6C10"/>
    <w:rsid w:val="002171F8"/>
    <w:rsid w:val="00221820"/>
    <w:rsid w:val="002531BC"/>
    <w:rsid w:val="00270385"/>
    <w:rsid w:val="00272C45"/>
    <w:rsid w:val="00293D1D"/>
    <w:rsid w:val="00294556"/>
    <w:rsid w:val="00294D23"/>
    <w:rsid w:val="00295C30"/>
    <w:rsid w:val="002962D8"/>
    <w:rsid w:val="002A08BF"/>
    <w:rsid w:val="002A2EEF"/>
    <w:rsid w:val="002B35CF"/>
    <w:rsid w:val="002B74DF"/>
    <w:rsid w:val="002C4A29"/>
    <w:rsid w:val="002C4C88"/>
    <w:rsid w:val="002D22DC"/>
    <w:rsid w:val="002D7357"/>
    <w:rsid w:val="00302A9F"/>
    <w:rsid w:val="003079E4"/>
    <w:rsid w:val="00325204"/>
    <w:rsid w:val="0033013F"/>
    <w:rsid w:val="0033440E"/>
    <w:rsid w:val="00337160"/>
    <w:rsid w:val="00337717"/>
    <w:rsid w:val="00346080"/>
    <w:rsid w:val="0035104F"/>
    <w:rsid w:val="0036521C"/>
    <w:rsid w:val="0037283A"/>
    <w:rsid w:val="003779D9"/>
    <w:rsid w:val="00381B19"/>
    <w:rsid w:val="00387777"/>
    <w:rsid w:val="00391D91"/>
    <w:rsid w:val="003930BC"/>
    <w:rsid w:val="00395B8B"/>
    <w:rsid w:val="003B0C70"/>
    <w:rsid w:val="003D3166"/>
    <w:rsid w:val="003E44E2"/>
    <w:rsid w:val="00406E33"/>
    <w:rsid w:val="004161F0"/>
    <w:rsid w:val="00421C8D"/>
    <w:rsid w:val="00427115"/>
    <w:rsid w:val="00437557"/>
    <w:rsid w:val="004509FB"/>
    <w:rsid w:val="00463CDD"/>
    <w:rsid w:val="00471E07"/>
    <w:rsid w:val="004828F6"/>
    <w:rsid w:val="00492252"/>
    <w:rsid w:val="004B0AFC"/>
    <w:rsid w:val="004B21A5"/>
    <w:rsid w:val="004C5A25"/>
    <w:rsid w:val="004E15C4"/>
    <w:rsid w:val="004F7383"/>
    <w:rsid w:val="00505E68"/>
    <w:rsid w:val="00510A22"/>
    <w:rsid w:val="00533B9B"/>
    <w:rsid w:val="005410CA"/>
    <w:rsid w:val="00546B97"/>
    <w:rsid w:val="00566A58"/>
    <w:rsid w:val="00572D80"/>
    <w:rsid w:val="005777A8"/>
    <w:rsid w:val="0058245C"/>
    <w:rsid w:val="005964AA"/>
    <w:rsid w:val="005C0D1D"/>
    <w:rsid w:val="005D588B"/>
    <w:rsid w:val="005E0EDE"/>
    <w:rsid w:val="005F04D8"/>
    <w:rsid w:val="00615384"/>
    <w:rsid w:val="00631668"/>
    <w:rsid w:val="006444CC"/>
    <w:rsid w:val="00657E58"/>
    <w:rsid w:val="0066728F"/>
    <w:rsid w:val="00671990"/>
    <w:rsid w:val="0068085B"/>
    <w:rsid w:val="006823A9"/>
    <w:rsid w:val="00693BD8"/>
    <w:rsid w:val="006A6397"/>
    <w:rsid w:val="006B1372"/>
    <w:rsid w:val="006C0185"/>
    <w:rsid w:val="006C224A"/>
    <w:rsid w:val="006E6890"/>
    <w:rsid w:val="00702973"/>
    <w:rsid w:val="00724568"/>
    <w:rsid w:val="0072789D"/>
    <w:rsid w:val="0073193B"/>
    <w:rsid w:val="00741F6E"/>
    <w:rsid w:val="00756D55"/>
    <w:rsid w:val="0079775A"/>
    <w:rsid w:val="007A5180"/>
    <w:rsid w:val="007A629B"/>
    <w:rsid w:val="007B3289"/>
    <w:rsid w:val="007B5232"/>
    <w:rsid w:val="007F42EB"/>
    <w:rsid w:val="007F5A4B"/>
    <w:rsid w:val="007F5AE8"/>
    <w:rsid w:val="008122E4"/>
    <w:rsid w:val="008173AF"/>
    <w:rsid w:val="00823A11"/>
    <w:rsid w:val="00830BDF"/>
    <w:rsid w:val="00833E02"/>
    <w:rsid w:val="008436DE"/>
    <w:rsid w:val="00860601"/>
    <w:rsid w:val="00862B03"/>
    <w:rsid w:val="0087718D"/>
    <w:rsid w:val="00894C07"/>
    <w:rsid w:val="008D2B1C"/>
    <w:rsid w:val="008E572C"/>
    <w:rsid w:val="009553D4"/>
    <w:rsid w:val="009623B6"/>
    <w:rsid w:val="00970A24"/>
    <w:rsid w:val="00974B08"/>
    <w:rsid w:val="00974D57"/>
    <w:rsid w:val="009753C1"/>
    <w:rsid w:val="00981976"/>
    <w:rsid w:val="009923E6"/>
    <w:rsid w:val="00995626"/>
    <w:rsid w:val="009B7B76"/>
    <w:rsid w:val="009D7AD6"/>
    <w:rsid w:val="009F22DB"/>
    <w:rsid w:val="00A118EC"/>
    <w:rsid w:val="00A246FF"/>
    <w:rsid w:val="00A34D83"/>
    <w:rsid w:val="00A40415"/>
    <w:rsid w:val="00A448D4"/>
    <w:rsid w:val="00A45DC6"/>
    <w:rsid w:val="00A61445"/>
    <w:rsid w:val="00A65C91"/>
    <w:rsid w:val="00AB1952"/>
    <w:rsid w:val="00AB5978"/>
    <w:rsid w:val="00AE5A68"/>
    <w:rsid w:val="00B02A8F"/>
    <w:rsid w:val="00B03CA8"/>
    <w:rsid w:val="00B30C6C"/>
    <w:rsid w:val="00B33986"/>
    <w:rsid w:val="00B36A5A"/>
    <w:rsid w:val="00B751E9"/>
    <w:rsid w:val="00B805B3"/>
    <w:rsid w:val="00BB03D4"/>
    <w:rsid w:val="00BC1F04"/>
    <w:rsid w:val="00BC2FCF"/>
    <w:rsid w:val="00BC4083"/>
    <w:rsid w:val="00BC4117"/>
    <w:rsid w:val="00BD1C84"/>
    <w:rsid w:val="00BD6273"/>
    <w:rsid w:val="00C11C77"/>
    <w:rsid w:val="00C272F3"/>
    <w:rsid w:val="00C33064"/>
    <w:rsid w:val="00C45968"/>
    <w:rsid w:val="00C45F73"/>
    <w:rsid w:val="00C63052"/>
    <w:rsid w:val="00C64A4C"/>
    <w:rsid w:val="00C70DB0"/>
    <w:rsid w:val="00C7137D"/>
    <w:rsid w:val="00CA07EC"/>
    <w:rsid w:val="00CB6252"/>
    <w:rsid w:val="00CB7E2C"/>
    <w:rsid w:val="00CB7FC4"/>
    <w:rsid w:val="00CC1124"/>
    <w:rsid w:val="00CC33AA"/>
    <w:rsid w:val="00CC79B8"/>
    <w:rsid w:val="00CE5FCA"/>
    <w:rsid w:val="00CF12CC"/>
    <w:rsid w:val="00CF2A05"/>
    <w:rsid w:val="00D054AE"/>
    <w:rsid w:val="00D15A55"/>
    <w:rsid w:val="00D213DA"/>
    <w:rsid w:val="00D36C00"/>
    <w:rsid w:val="00D51756"/>
    <w:rsid w:val="00D81EE5"/>
    <w:rsid w:val="00D94F79"/>
    <w:rsid w:val="00DB3D3C"/>
    <w:rsid w:val="00DD477A"/>
    <w:rsid w:val="00DD65E5"/>
    <w:rsid w:val="00DF2C72"/>
    <w:rsid w:val="00DF7EF6"/>
    <w:rsid w:val="00E01DD5"/>
    <w:rsid w:val="00E01FD4"/>
    <w:rsid w:val="00E106E4"/>
    <w:rsid w:val="00E53E2C"/>
    <w:rsid w:val="00E5601C"/>
    <w:rsid w:val="00E57DBB"/>
    <w:rsid w:val="00E7583B"/>
    <w:rsid w:val="00E8189B"/>
    <w:rsid w:val="00E82C76"/>
    <w:rsid w:val="00E854D8"/>
    <w:rsid w:val="00E9058A"/>
    <w:rsid w:val="00E9067D"/>
    <w:rsid w:val="00EA174B"/>
    <w:rsid w:val="00EB5890"/>
    <w:rsid w:val="00EB7CDA"/>
    <w:rsid w:val="00EC29D0"/>
    <w:rsid w:val="00ED7D76"/>
    <w:rsid w:val="00EF318A"/>
    <w:rsid w:val="00EF3E43"/>
    <w:rsid w:val="00F11CE4"/>
    <w:rsid w:val="00F15AA5"/>
    <w:rsid w:val="00F3037B"/>
    <w:rsid w:val="00F411D4"/>
    <w:rsid w:val="00F503E4"/>
    <w:rsid w:val="00F6793E"/>
    <w:rsid w:val="00F746E9"/>
    <w:rsid w:val="00F959FC"/>
    <w:rsid w:val="00FA13C2"/>
    <w:rsid w:val="00FB038C"/>
    <w:rsid w:val="00FB5957"/>
    <w:rsid w:val="00FC05A4"/>
    <w:rsid w:val="00FC5224"/>
    <w:rsid w:val="00FD0894"/>
    <w:rsid w:val="00FE737A"/>
    <w:rsid w:val="00FE762E"/>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50867"/>
  <w15:docId w15:val="{2769BD8A-7B33-4B90-A6A1-C29C7361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4C88"/>
    <w:pPr>
      <w:keepNext/>
      <w:widowControl w:val="0"/>
      <w:tabs>
        <w:tab w:val="center" w:pos="4788"/>
      </w:tabs>
      <w:suppressAutoHyphens/>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rPr>
  </w:style>
  <w:style w:type="paragraph" w:styleId="Heading2">
    <w:name w:val="heading 2"/>
    <w:basedOn w:val="Normal"/>
    <w:next w:val="Normal"/>
    <w:link w:val="Heading2Char"/>
    <w:uiPriority w:val="9"/>
    <w:semiHidden/>
    <w:unhideWhenUsed/>
    <w:qFormat/>
    <w:rsid w:val="00AB59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EE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623B6"/>
    <w:pPr>
      <w:spacing w:after="0" w:line="240" w:lineRule="auto"/>
    </w:pPr>
  </w:style>
  <w:style w:type="paragraph" w:styleId="BalloonText">
    <w:name w:val="Balloon Text"/>
    <w:basedOn w:val="Normal"/>
    <w:link w:val="BalloonTextChar"/>
    <w:uiPriority w:val="99"/>
    <w:semiHidden/>
    <w:unhideWhenUsed/>
    <w:rsid w:val="0096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B6"/>
    <w:rPr>
      <w:rFonts w:ascii="Tahoma" w:hAnsi="Tahoma" w:cs="Tahoma"/>
      <w:sz w:val="16"/>
      <w:szCs w:val="16"/>
    </w:rPr>
  </w:style>
  <w:style w:type="character" w:customStyle="1" w:styleId="Heading1Char">
    <w:name w:val="Heading 1 Char"/>
    <w:basedOn w:val="DefaultParagraphFont"/>
    <w:link w:val="Heading1"/>
    <w:rsid w:val="002C4C88"/>
    <w:rPr>
      <w:rFonts w:ascii="Times New Roman" w:eastAsia="Times New Roman" w:hAnsi="Times New Roman" w:cs="Times New Roman"/>
      <w:b/>
      <w:sz w:val="24"/>
    </w:rPr>
  </w:style>
  <w:style w:type="paragraph" w:styleId="ListParagraph">
    <w:name w:val="List Paragraph"/>
    <w:basedOn w:val="Normal"/>
    <w:uiPriority w:val="34"/>
    <w:qFormat/>
    <w:rsid w:val="002C4C88"/>
    <w:pPr>
      <w:widowControl w:val="0"/>
      <w:spacing w:after="0" w:line="240" w:lineRule="auto"/>
      <w:ind w:left="720"/>
      <w:contextualSpacing/>
    </w:pPr>
    <w:rPr>
      <w:rFonts w:ascii="Courier New" w:eastAsia="Times New Roman" w:hAnsi="Courier New" w:cs="Times New Roman"/>
    </w:rPr>
  </w:style>
  <w:style w:type="paragraph" w:styleId="Title">
    <w:name w:val="Title"/>
    <w:basedOn w:val="Normal"/>
    <w:link w:val="TitleChar"/>
    <w:qFormat/>
    <w:rsid w:val="00F959FC"/>
    <w:pPr>
      <w:widowControl w:val="0"/>
      <w:tabs>
        <w:tab w:val="center" w:pos="4788"/>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9"/>
    </w:rPr>
  </w:style>
  <w:style w:type="character" w:customStyle="1" w:styleId="TitleChar">
    <w:name w:val="Title Char"/>
    <w:basedOn w:val="DefaultParagraphFont"/>
    <w:link w:val="Title"/>
    <w:rsid w:val="00F959FC"/>
    <w:rPr>
      <w:rFonts w:ascii="Times New Roman" w:eastAsia="Times New Roman" w:hAnsi="Times New Roman" w:cs="Times New Roman"/>
      <w:b/>
      <w:sz w:val="29"/>
    </w:rPr>
  </w:style>
  <w:style w:type="paragraph" w:styleId="Header">
    <w:name w:val="header"/>
    <w:basedOn w:val="Normal"/>
    <w:link w:val="HeaderChar"/>
    <w:uiPriority w:val="99"/>
    <w:unhideWhenUsed/>
    <w:rsid w:val="00FE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2E"/>
  </w:style>
  <w:style w:type="paragraph" w:styleId="Footer">
    <w:name w:val="footer"/>
    <w:basedOn w:val="Normal"/>
    <w:link w:val="FooterChar"/>
    <w:uiPriority w:val="99"/>
    <w:unhideWhenUsed/>
    <w:rsid w:val="00FE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2E"/>
  </w:style>
  <w:style w:type="character" w:styleId="CommentReference">
    <w:name w:val="annotation reference"/>
    <w:basedOn w:val="DefaultParagraphFont"/>
    <w:uiPriority w:val="99"/>
    <w:unhideWhenUsed/>
    <w:rsid w:val="00860601"/>
    <w:rPr>
      <w:sz w:val="16"/>
      <w:szCs w:val="16"/>
    </w:rPr>
  </w:style>
  <w:style w:type="paragraph" w:styleId="CommentText">
    <w:name w:val="annotation text"/>
    <w:basedOn w:val="Normal"/>
    <w:link w:val="CommentTextChar"/>
    <w:uiPriority w:val="99"/>
    <w:unhideWhenUsed/>
    <w:rsid w:val="00860601"/>
    <w:pPr>
      <w:spacing w:line="240" w:lineRule="auto"/>
    </w:pPr>
  </w:style>
  <w:style w:type="character" w:customStyle="1" w:styleId="CommentTextChar">
    <w:name w:val="Comment Text Char"/>
    <w:basedOn w:val="DefaultParagraphFont"/>
    <w:link w:val="CommentText"/>
    <w:uiPriority w:val="99"/>
    <w:rsid w:val="00860601"/>
  </w:style>
  <w:style w:type="character" w:customStyle="1" w:styleId="Heading2Char">
    <w:name w:val="Heading 2 Char"/>
    <w:basedOn w:val="DefaultParagraphFont"/>
    <w:link w:val="Heading2"/>
    <w:uiPriority w:val="9"/>
    <w:semiHidden/>
    <w:rsid w:val="00AB597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AB597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01A4"/>
    <w:rPr>
      <w:b/>
      <w:bCs/>
    </w:rPr>
  </w:style>
  <w:style w:type="character" w:customStyle="1" w:styleId="CommentSubjectChar">
    <w:name w:val="Comment Subject Char"/>
    <w:basedOn w:val="CommentTextChar"/>
    <w:link w:val="CommentSubject"/>
    <w:uiPriority w:val="99"/>
    <w:semiHidden/>
    <w:rsid w:val="001501A4"/>
    <w:rPr>
      <w:b/>
      <w:bCs/>
    </w:rPr>
  </w:style>
  <w:style w:type="paragraph" w:styleId="NormalWeb">
    <w:name w:val="Normal (Web)"/>
    <w:basedOn w:val="Normal"/>
    <w:uiPriority w:val="99"/>
    <w:unhideWhenUsed/>
    <w:rsid w:val="003877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777"/>
    <w:rPr>
      <w:color w:val="0000FF" w:themeColor="hyperlink"/>
      <w:u w:val="single"/>
    </w:rPr>
  </w:style>
  <w:style w:type="character" w:styleId="FollowedHyperlink">
    <w:name w:val="FollowedHyperlink"/>
    <w:basedOn w:val="DefaultParagraphFont"/>
    <w:uiPriority w:val="99"/>
    <w:semiHidden/>
    <w:unhideWhenUsed/>
    <w:rsid w:val="00346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4967">
      <w:bodyDiv w:val="1"/>
      <w:marLeft w:val="0"/>
      <w:marRight w:val="0"/>
      <w:marTop w:val="0"/>
      <w:marBottom w:val="0"/>
      <w:divBdr>
        <w:top w:val="none" w:sz="0" w:space="0" w:color="auto"/>
        <w:left w:val="none" w:sz="0" w:space="0" w:color="auto"/>
        <w:bottom w:val="none" w:sz="0" w:space="0" w:color="auto"/>
        <w:right w:val="none" w:sz="0" w:space="0" w:color="auto"/>
      </w:divBdr>
    </w:div>
    <w:div w:id="1049300741">
      <w:bodyDiv w:val="1"/>
      <w:marLeft w:val="0"/>
      <w:marRight w:val="0"/>
      <w:marTop w:val="0"/>
      <w:marBottom w:val="0"/>
      <w:divBdr>
        <w:top w:val="none" w:sz="0" w:space="0" w:color="auto"/>
        <w:left w:val="none" w:sz="0" w:space="0" w:color="auto"/>
        <w:bottom w:val="none" w:sz="0" w:space="0" w:color="auto"/>
        <w:right w:val="none" w:sz="0" w:space="0" w:color="auto"/>
      </w:divBdr>
    </w:div>
    <w:div w:id="1064908933">
      <w:bodyDiv w:val="1"/>
      <w:marLeft w:val="0"/>
      <w:marRight w:val="0"/>
      <w:marTop w:val="0"/>
      <w:marBottom w:val="0"/>
      <w:divBdr>
        <w:top w:val="none" w:sz="0" w:space="0" w:color="auto"/>
        <w:left w:val="none" w:sz="0" w:space="0" w:color="auto"/>
        <w:bottom w:val="none" w:sz="0" w:space="0" w:color="auto"/>
        <w:right w:val="none" w:sz="0" w:space="0" w:color="auto"/>
      </w:divBdr>
    </w:div>
    <w:div w:id="1340280197">
      <w:bodyDiv w:val="1"/>
      <w:marLeft w:val="0"/>
      <w:marRight w:val="0"/>
      <w:marTop w:val="0"/>
      <w:marBottom w:val="0"/>
      <w:divBdr>
        <w:top w:val="none" w:sz="0" w:space="0" w:color="auto"/>
        <w:left w:val="none" w:sz="0" w:space="0" w:color="auto"/>
        <w:bottom w:val="none" w:sz="0" w:space="0" w:color="auto"/>
        <w:right w:val="none" w:sz="0" w:space="0" w:color="auto"/>
      </w:divBdr>
    </w:div>
    <w:div w:id="1358040196">
      <w:bodyDiv w:val="1"/>
      <w:marLeft w:val="0"/>
      <w:marRight w:val="0"/>
      <w:marTop w:val="0"/>
      <w:marBottom w:val="0"/>
      <w:divBdr>
        <w:top w:val="none" w:sz="0" w:space="0" w:color="auto"/>
        <w:left w:val="none" w:sz="0" w:space="0" w:color="auto"/>
        <w:bottom w:val="none" w:sz="0" w:space="0" w:color="auto"/>
        <w:right w:val="none" w:sz="0" w:space="0" w:color="auto"/>
      </w:divBdr>
    </w:div>
    <w:div w:id="1528711340">
      <w:bodyDiv w:val="1"/>
      <w:marLeft w:val="0"/>
      <w:marRight w:val="0"/>
      <w:marTop w:val="0"/>
      <w:marBottom w:val="0"/>
      <w:divBdr>
        <w:top w:val="none" w:sz="0" w:space="0" w:color="auto"/>
        <w:left w:val="none" w:sz="0" w:space="0" w:color="auto"/>
        <w:bottom w:val="none" w:sz="0" w:space="0" w:color="auto"/>
        <w:right w:val="none" w:sz="0" w:space="0" w:color="auto"/>
      </w:divBdr>
    </w:div>
    <w:div w:id="1720519567">
      <w:bodyDiv w:val="1"/>
      <w:marLeft w:val="0"/>
      <w:marRight w:val="0"/>
      <w:marTop w:val="0"/>
      <w:marBottom w:val="0"/>
      <w:divBdr>
        <w:top w:val="none" w:sz="0" w:space="0" w:color="auto"/>
        <w:left w:val="none" w:sz="0" w:space="0" w:color="auto"/>
        <w:bottom w:val="none" w:sz="0" w:space="0" w:color="auto"/>
        <w:right w:val="none" w:sz="0" w:space="0" w:color="auto"/>
      </w:divBdr>
    </w:div>
    <w:div w:id="18401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en/policies-and-guidelines/hipa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da.ada.org/en/policies-and-guidelines/electronic-submission-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en/accreditation/coda-membership/coda-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C1C60E53A831C47BE03655321ED7E2C" ma:contentTypeVersion="10" ma:contentTypeDescription="Content type for all education documents at ADA" ma:contentTypeScope="" ma:versionID="e418d4d96cdcdae689b58e82a3469c2e">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5a96d19d810b5fcd648caf37e8ee7bb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75718fd-5203-40f4-9090-782adc176dc9" ContentTypeId="0x0101002103F21F9513D04D98FE1FBF67229DC501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e90817b8-8d59-475b-af73-df3e9deedf87">VM73UM45F7ZC-7-22932</_dlc_DocId>
    <TaxCatchAll xmlns="6c8ade31-da00-4660-8e20-33fdee1680bd">
      <Value>793</Value>
      <Value>144</Value>
      <Value>128</Value>
      <Value>1</Value>
      <Value>2</Value>
    </TaxCatchAll>
    <_dlc_DocIdUrl xmlns="e90817b8-8d59-475b-af73-df3e9deedf87">
      <Url>https://kc.ada.org/sites/education/coda/_layouts/15/DocIdRedir.aspx?ID=VM73UM45F7ZC-7-22932</Url>
      <Description>VM73UM45F7ZC-7-22932</Description>
    </_dlc_DocIdUr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TaxKeywordTaxHTField xmlns="6c8ade31-da00-4660-8e20-33fdee1680bd">
      <Terms xmlns="http://schemas.microsoft.com/office/infopath/2007/PartnerControls"/>
    </TaxKeywordTaxHTField>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d1eeab47-6f31-421a-8741-2cb8eb12daf2</TermId>
        </TermInfo>
      </Terms>
    </c5b0ac25cb144172a8a2e6cfe0e8923d>
    <afed6df5891543a09696e1d3b1c84863 xmlns="6c8ade31-da00-4660-8e20-33fdee1680bd">
      <Terms xmlns="http://schemas.microsoft.com/office/infopath/2007/PartnerControls"/>
    </afed6df5891543a09696e1d3b1c8486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3a5f4f44-1a15-4834-8ae0-79f7a901b35d</TermId>
        </TermInfo>
      </Terms>
    </bd0000e208c24de3b733d257c19ce18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C5265-2497-4782-863A-3BA3FDCF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CF4DB-0C43-4A6D-AE80-8008B33D0E3F}">
  <ds:schemaRefs>
    <ds:schemaRef ds:uri="Microsoft.SharePoint.Taxonomy.ContentTypeSync"/>
  </ds:schemaRefs>
</ds:datastoreItem>
</file>

<file path=customXml/itemProps3.xml><?xml version="1.0" encoding="utf-8"?>
<ds:datastoreItem xmlns:ds="http://schemas.openxmlformats.org/officeDocument/2006/customXml" ds:itemID="{E2E08C11-66E0-4FA5-8F03-484E4F2B61DE}">
  <ds:schemaRefs>
    <ds:schemaRef ds:uri="http://schemas.microsoft.com/sharepoint/events"/>
  </ds:schemaRefs>
</ds:datastoreItem>
</file>

<file path=customXml/itemProps4.xml><?xml version="1.0" encoding="utf-8"?>
<ds:datastoreItem xmlns:ds="http://schemas.openxmlformats.org/officeDocument/2006/customXml" ds:itemID="{EA02D9C0-25C4-479D-834D-60FB6B086D4F}">
  <ds:schemaRefs>
    <ds:schemaRef ds:uri="http://schemas.microsoft.com/office/2006/metadata/properties"/>
    <ds:schemaRef ds:uri="e90817b8-8d59-475b-af73-df3e9deedf87"/>
    <ds:schemaRef ds:uri="6c8ade31-da00-4660-8e20-33fdee1680bd"/>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D50FEEC2-6FA0-4DCE-8C16-2DC39DA36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4867</Words>
  <Characters>27745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Guidelines Reporting Sites Where Educational Activity Occurs</dc:title>
  <dc:creator>Peggy Soeldner</dc:creator>
  <dc:description>Copyright 2023 Commission on Dental Accreditation</dc:description>
  <cp:lastModifiedBy>Lollis, Tammie K.</cp:lastModifiedBy>
  <cp:revision>2</cp:revision>
  <cp:lastPrinted>2019-03-11T13:11:00Z</cp:lastPrinted>
  <dcterms:created xsi:type="dcterms:W3CDTF">2023-01-06T17:16:00Z</dcterms:created>
  <dcterms:modified xsi:type="dcterms:W3CDTF">2023-01-06T17:16:00Z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0x0101002103F21F9513D04D98FE1FBF67229DC5010101007C1C60E53A831C47BE03655321ED7E2C</vt:lpwstr>
  </property>
  <property fmtid="{D5CDD505-2E9C-101B-9397-08002B2CF9AE}" pid="3" name="_dlc_DocIdItemGuid">
    <vt:lpwstr>54af0bc5-42f3-4e41-9142-543acbc8be1a</vt:lpwstr>
  </property>
  <property fmtid="{D5CDD505-2E9C-101B-9397-08002B2CF9AE}" pid="4" name="TaxKeyword">
    <vt:lpwstr/>
  </property>
  <property fmtid="{D5CDD505-2E9C-101B-9397-08002B2CF9AE}" pid="5" name="ADADivision">
    <vt:lpwstr>1;#Education|6aeb787f-8382-41e5-a4ed-89b73193cd39</vt:lpwstr>
  </property>
  <property fmtid="{D5CDD505-2E9C-101B-9397-08002B2CF9AE}" pid="6" name="ADADepartment">
    <vt:lpwstr>2;#Commission on Dental Accreditation|aed8315b-79ec-4b0d-9136-bb183e183836</vt:lpwstr>
  </property>
  <property fmtid="{D5CDD505-2E9C-101B-9397-08002B2CF9AE}" pid="7" name="ADAYear">
    <vt:lpwstr>793;#2017|3a5f4f44-1a15-4834-8ae0-79f7a901b35d</vt:lpwstr>
  </property>
  <property fmtid="{D5CDD505-2E9C-101B-9397-08002B2CF9AE}" pid="8" name="ADASchool">
    <vt:lpwstr/>
  </property>
  <property fmtid="{D5CDD505-2E9C-101B-9397-08002B2CF9AE}" pid="9" name="ADAMonth">
    <vt:lpwstr>144;#August|d1eeab47-6f31-421a-8741-2cb8eb12daf2</vt:lpwstr>
  </property>
  <property fmtid="{D5CDD505-2E9C-101B-9397-08002B2CF9AE}" pid="10" name="ADAInfoType">
    <vt:lpwstr>128;#Guidelines|ac2cbec4-ab87-4c43-8194-f68f16cd7cb6</vt:lpwstr>
  </property>
</Properties>
</file>